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ADDBEA" w14:textId="77777777" w:rsidR="0067569C" w:rsidRDefault="0067569C" w:rsidP="0067569C">
      <w:pPr>
        <w:pBdr>
          <w:top w:val="single" w:sz="4" w:space="1" w:color="auto"/>
          <w:bottom w:val="single" w:sz="4" w:space="1" w:color="auto"/>
        </w:pBdr>
        <w:rPr>
          <w:rFonts w:cs="Arial"/>
          <w:b/>
          <w:sz w:val="32"/>
          <w:szCs w:val="32"/>
        </w:rPr>
      </w:pPr>
      <w:r>
        <w:rPr>
          <w:rFonts w:cs="Arial"/>
          <w:b/>
          <w:sz w:val="32"/>
          <w:szCs w:val="32"/>
        </w:rPr>
        <w:tab/>
      </w:r>
    </w:p>
    <w:p w14:paraId="2BDA7940" w14:textId="77777777" w:rsidR="0067569C" w:rsidRDefault="0067569C" w:rsidP="0067569C">
      <w:pPr>
        <w:pBdr>
          <w:top w:val="single" w:sz="4" w:space="1" w:color="auto"/>
          <w:bottom w:val="single" w:sz="4" w:space="1" w:color="auto"/>
        </w:pBdr>
        <w:rPr>
          <w:rFonts w:cs="Arial"/>
          <w:b/>
          <w:sz w:val="32"/>
          <w:szCs w:val="32"/>
        </w:rPr>
      </w:pPr>
      <w:r>
        <w:rPr>
          <w:noProof/>
        </w:rPr>
        <w:drawing>
          <wp:anchor distT="0" distB="0" distL="114300" distR="114300" simplePos="0" relativeHeight="251659264" behindDoc="0" locked="0" layoutInCell="1" allowOverlap="1" wp14:anchorId="3A9CB54A" wp14:editId="28E3AA15">
            <wp:simplePos x="0" y="0"/>
            <wp:positionH relativeFrom="column">
              <wp:posOffset>1289050</wp:posOffset>
            </wp:positionH>
            <wp:positionV relativeFrom="paragraph">
              <wp:posOffset>97155</wp:posOffset>
            </wp:positionV>
            <wp:extent cx="3686175" cy="1238250"/>
            <wp:effectExtent l="0" t="0" r="0" b="0"/>
            <wp:wrapSquare wrapText="r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6175" cy="1238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6A4C89" w14:textId="77777777" w:rsidR="0067569C" w:rsidRDefault="0067569C" w:rsidP="0067569C">
      <w:pPr>
        <w:pBdr>
          <w:top w:val="single" w:sz="4" w:space="1" w:color="auto"/>
          <w:bottom w:val="single" w:sz="4" w:space="1" w:color="auto"/>
        </w:pBdr>
        <w:rPr>
          <w:rFonts w:cs="Arial"/>
          <w:b/>
          <w:sz w:val="32"/>
          <w:szCs w:val="32"/>
        </w:rPr>
      </w:pPr>
    </w:p>
    <w:p w14:paraId="44071E21" w14:textId="77777777" w:rsidR="0067569C" w:rsidRDefault="0067569C" w:rsidP="0067569C">
      <w:pPr>
        <w:pBdr>
          <w:top w:val="single" w:sz="4" w:space="1" w:color="auto"/>
          <w:bottom w:val="single" w:sz="4" w:space="1" w:color="auto"/>
        </w:pBdr>
        <w:rPr>
          <w:rFonts w:cs="Arial"/>
          <w:b/>
          <w:sz w:val="32"/>
          <w:szCs w:val="32"/>
        </w:rPr>
      </w:pPr>
    </w:p>
    <w:p w14:paraId="601BA34A" w14:textId="77777777" w:rsidR="0067569C" w:rsidRDefault="0067569C" w:rsidP="0067569C">
      <w:pPr>
        <w:pBdr>
          <w:top w:val="single" w:sz="4" w:space="1" w:color="auto"/>
          <w:bottom w:val="single" w:sz="4" w:space="1" w:color="auto"/>
        </w:pBdr>
        <w:rPr>
          <w:rFonts w:cs="Arial"/>
          <w:b/>
          <w:sz w:val="32"/>
          <w:szCs w:val="32"/>
        </w:rPr>
      </w:pPr>
    </w:p>
    <w:p w14:paraId="1F543CC7" w14:textId="77777777" w:rsidR="0067569C" w:rsidRDefault="0067569C" w:rsidP="0067569C">
      <w:pPr>
        <w:pBdr>
          <w:top w:val="single" w:sz="4" w:space="1" w:color="auto"/>
          <w:bottom w:val="single" w:sz="4" w:space="1" w:color="auto"/>
        </w:pBdr>
        <w:rPr>
          <w:rFonts w:cs="Arial"/>
          <w:b/>
          <w:sz w:val="32"/>
          <w:szCs w:val="32"/>
        </w:rPr>
      </w:pPr>
    </w:p>
    <w:p w14:paraId="7DAC7189" w14:textId="77777777" w:rsidR="0067569C" w:rsidRDefault="0067569C" w:rsidP="0067569C">
      <w:pPr>
        <w:pBdr>
          <w:top w:val="single" w:sz="4" w:space="1" w:color="auto"/>
          <w:bottom w:val="single" w:sz="4" w:space="1" w:color="auto"/>
        </w:pBdr>
        <w:jc w:val="center"/>
        <w:rPr>
          <w:rFonts w:cs="Arial"/>
          <w:b/>
          <w:color w:val="4472C4" w:themeColor="accent5"/>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AA1BF7">
        <w:rPr>
          <w:rFonts w:cs="Arial"/>
          <w:b/>
          <w:color w:val="4472C4" w:themeColor="accent5"/>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NACH SI APPLICATION</w:t>
      </w:r>
    </w:p>
    <w:p w14:paraId="5B8C8D67" w14:textId="77777777" w:rsidR="0067569C" w:rsidRPr="00AA1BF7" w:rsidRDefault="0067569C" w:rsidP="0067569C">
      <w:pPr>
        <w:pBdr>
          <w:top w:val="single" w:sz="4" w:space="1" w:color="auto"/>
          <w:bottom w:val="single" w:sz="4" w:space="1" w:color="auto"/>
        </w:pBdr>
        <w:jc w:val="center"/>
        <w:rPr>
          <w:rFonts w:cs="Arial"/>
          <w:b/>
          <w:color w:val="4472C4" w:themeColor="accent5"/>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cs="Arial"/>
          <w:b/>
          <w:color w:val="4472C4" w:themeColor="accent5"/>
          <w:sz w:val="52"/>
          <w:szCs w:val="5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For P2P Transactions</w:t>
      </w:r>
    </w:p>
    <w:p w14:paraId="3A199357" w14:textId="77777777" w:rsidR="0067569C" w:rsidRPr="004F07E5" w:rsidRDefault="0067569C" w:rsidP="0067569C">
      <w:pPr>
        <w:pBdr>
          <w:top w:val="single" w:sz="4" w:space="1" w:color="auto"/>
          <w:bottom w:val="single" w:sz="4" w:space="1" w:color="auto"/>
        </w:pBdr>
        <w:jc w:val="center"/>
        <w:rPr>
          <w:rFonts w:cs="Arial"/>
          <w:b/>
          <w:sz w:val="32"/>
          <w:szCs w:val="32"/>
        </w:rPr>
      </w:pPr>
    </w:p>
    <w:p w14:paraId="0236522B" w14:textId="77777777" w:rsidR="0067569C" w:rsidRPr="004F07E5" w:rsidRDefault="0067569C" w:rsidP="0067569C">
      <w:pPr>
        <w:pBdr>
          <w:top w:val="single" w:sz="4" w:space="1" w:color="auto"/>
          <w:bottom w:val="single" w:sz="4" w:space="1" w:color="auto"/>
        </w:pBdr>
        <w:jc w:val="center"/>
        <w:rPr>
          <w:rFonts w:cs="Arial"/>
          <w:b/>
          <w:sz w:val="32"/>
          <w:szCs w:val="32"/>
        </w:rPr>
      </w:pPr>
      <w:r>
        <w:rPr>
          <w:rFonts w:cs="Arial"/>
          <w:b/>
          <w:sz w:val="32"/>
          <w:szCs w:val="32"/>
        </w:rPr>
        <w:t>Bank Specification Document</w:t>
      </w:r>
    </w:p>
    <w:p w14:paraId="78FADBC3" w14:textId="77777777" w:rsidR="0067569C" w:rsidRPr="004F07E5" w:rsidRDefault="0067569C" w:rsidP="0067569C">
      <w:pPr>
        <w:pBdr>
          <w:top w:val="single" w:sz="4" w:space="1" w:color="auto"/>
          <w:bottom w:val="single" w:sz="4" w:space="1" w:color="auto"/>
        </w:pBdr>
        <w:jc w:val="center"/>
        <w:rPr>
          <w:rFonts w:cs="Arial"/>
          <w:b/>
          <w:sz w:val="32"/>
          <w:szCs w:val="32"/>
        </w:rPr>
      </w:pPr>
      <w:r>
        <w:rPr>
          <w:rFonts w:cs="Arial"/>
          <w:b/>
          <w:sz w:val="32"/>
          <w:szCs w:val="32"/>
        </w:rPr>
        <w:t>Version 1.0</w:t>
      </w:r>
    </w:p>
    <w:p w14:paraId="4ACDC51F" w14:textId="77777777" w:rsidR="0067569C" w:rsidRPr="004F07E5" w:rsidRDefault="0067569C" w:rsidP="0067569C">
      <w:pPr>
        <w:pBdr>
          <w:top w:val="single" w:sz="4" w:space="1" w:color="auto"/>
          <w:bottom w:val="single" w:sz="4" w:space="1" w:color="auto"/>
        </w:pBdr>
        <w:jc w:val="center"/>
        <w:rPr>
          <w:rFonts w:cs="Arial"/>
          <w:sz w:val="32"/>
          <w:szCs w:val="32"/>
        </w:rPr>
      </w:pPr>
    </w:p>
    <w:p w14:paraId="53101BCA" w14:textId="77777777" w:rsidR="0067569C" w:rsidRPr="004F07E5" w:rsidRDefault="0067569C" w:rsidP="0067569C">
      <w:pPr>
        <w:pBdr>
          <w:top w:val="single" w:sz="4" w:space="1" w:color="auto"/>
          <w:bottom w:val="single" w:sz="4" w:space="1" w:color="auto"/>
        </w:pBdr>
        <w:rPr>
          <w:rFonts w:cs="Arial"/>
          <w:sz w:val="32"/>
          <w:szCs w:val="32"/>
        </w:rPr>
      </w:pPr>
    </w:p>
    <w:p w14:paraId="2C06F2F2" w14:textId="77777777" w:rsidR="0067569C" w:rsidRPr="004F07E5" w:rsidRDefault="0067569C" w:rsidP="0067569C">
      <w:pPr>
        <w:pBdr>
          <w:top w:val="single" w:sz="4" w:space="1" w:color="auto"/>
          <w:bottom w:val="single" w:sz="4" w:space="1" w:color="auto"/>
        </w:pBdr>
        <w:rPr>
          <w:rFonts w:cs="Arial"/>
          <w:sz w:val="32"/>
          <w:szCs w:val="32"/>
        </w:rPr>
      </w:pPr>
    </w:p>
    <w:p w14:paraId="21A2EA3C" w14:textId="77777777" w:rsidR="0067569C" w:rsidRPr="004F07E5" w:rsidRDefault="0067569C" w:rsidP="0067569C">
      <w:pPr>
        <w:pBdr>
          <w:top w:val="single" w:sz="4" w:space="1" w:color="auto"/>
          <w:bottom w:val="single" w:sz="4" w:space="1" w:color="auto"/>
        </w:pBdr>
        <w:rPr>
          <w:rFonts w:cs="Arial"/>
          <w:sz w:val="32"/>
          <w:szCs w:val="32"/>
        </w:rPr>
      </w:pPr>
    </w:p>
    <w:p w14:paraId="0200BBBE" w14:textId="77777777" w:rsidR="0067569C" w:rsidRPr="004F07E5" w:rsidRDefault="0067569C" w:rsidP="0067569C">
      <w:pPr>
        <w:pBdr>
          <w:top w:val="single" w:sz="4" w:space="1" w:color="auto"/>
          <w:bottom w:val="single" w:sz="4" w:space="1" w:color="auto"/>
        </w:pBdr>
        <w:rPr>
          <w:rFonts w:cs="Arial"/>
          <w:sz w:val="32"/>
          <w:szCs w:val="32"/>
        </w:rPr>
      </w:pPr>
    </w:p>
    <w:p w14:paraId="712F277C" w14:textId="77777777" w:rsidR="0067569C" w:rsidRDefault="0067569C" w:rsidP="0067569C">
      <w:pPr>
        <w:pBdr>
          <w:top w:val="single" w:sz="4" w:space="1" w:color="auto"/>
          <w:bottom w:val="single" w:sz="4" w:space="1" w:color="auto"/>
        </w:pBdr>
        <w:rPr>
          <w:rFonts w:cs="Arial"/>
          <w:sz w:val="28"/>
        </w:rPr>
      </w:pPr>
    </w:p>
    <w:p w14:paraId="390ABA7C" w14:textId="77777777" w:rsidR="0067569C" w:rsidRDefault="0067569C" w:rsidP="0067569C">
      <w:pPr>
        <w:pBdr>
          <w:top w:val="single" w:sz="4" w:space="1" w:color="auto"/>
          <w:bottom w:val="single" w:sz="4" w:space="1" w:color="auto"/>
        </w:pBdr>
        <w:rPr>
          <w:rFonts w:cs="Arial"/>
          <w:sz w:val="28"/>
        </w:rPr>
      </w:pPr>
    </w:p>
    <w:p w14:paraId="173C3DB7" w14:textId="77777777" w:rsidR="0067569C" w:rsidRPr="004F07E5" w:rsidRDefault="0067569C" w:rsidP="0067569C">
      <w:pPr>
        <w:tabs>
          <w:tab w:val="left" w:pos="2070"/>
        </w:tabs>
        <w:spacing w:after="120"/>
      </w:pPr>
    </w:p>
    <w:p w14:paraId="7D18438F" w14:textId="77777777" w:rsidR="0067569C" w:rsidRDefault="0067569C" w:rsidP="0067569C">
      <w:pPr>
        <w:rPr>
          <w:b/>
          <w:lang w:val="fr-FR"/>
        </w:rPr>
      </w:pPr>
    </w:p>
    <w:p w14:paraId="26E4B9FD" w14:textId="77777777" w:rsidR="0067569C" w:rsidRPr="00D250F4" w:rsidRDefault="0067569C" w:rsidP="0067569C">
      <w:pPr>
        <w:rPr>
          <w:b/>
          <w:lang w:val="fr-FR"/>
        </w:rPr>
      </w:pPr>
      <w:r w:rsidRPr="00D250F4">
        <w:rPr>
          <w:b/>
          <w:lang w:val="fr-FR"/>
        </w:rPr>
        <w:t>DOCUMENT RELEASE NOTIC</w:t>
      </w:r>
      <w:r>
        <w:rPr>
          <w:b/>
          <w:lang w:val="fr-FR"/>
        </w:rPr>
        <w:t>E</w:t>
      </w:r>
    </w:p>
    <w:p w14:paraId="2FBFEE43" w14:textId="77777777" w:rsidR="0067569C" w:rsidRPr="00B85B42" w:rsidRDefault="0067569C" w:rsidP="0067569C">
      <w:pPr>
        <w:rPr>
          <w:b/>
          <w:lang w:val="fr-FR"/>
        </w:rPr>
      </w:pPr>
      <w:r w:rsidRPr="00B85B42">
        <w:rPr>
          <w:b/>
          <w:lang w:val="fr-FR"/>
        </w:rPr>
        <w:t xml:space="preserve">Document </w:t>
      </w:r>
      <w:r>
        <w:rPr>
          <w:b/>
          <w:lang w:val="fr-FR"/>
        </w:rPr>
        <w:t>Dé</w:t>
      </w:r>
      <w:r w:rsidRPr="00B85B42">
        <w:rPr>
          <w:b/>
          <w:lang w:val="fr-FR"/>
        </w:rPr>
        <w:t>tails</w:t>
      </w:r>
    </w:p>
    <w:tbl>
      <w:tblPr>
        <w:tblW w:w="9433" w:type="dxa"/>
        <w:tblInd w:w="35" w:type="dxa"/>
        <w:tblLayout w:type="fixed"/>
        <w:tblLook w:val="0000" w:firstRow="0" w:lastRow="0" w:firstColumn="0" w:lastColumn="0" w:noHBand="0" w:noVBand="0"/>
      </w:tblPr>
      <w:tblGrid>
        <w:gridCol w:w="3056"/>
        <w:gridCol w:w="1337"/>
        <w:gridCol w:w="1687"/>
        <w:gridCol w:w="3353"/>
      </w:tblGrid>
      <w:tr w:rsidR="0067569C" w14:paraId="359C11BF" w14:textId="77777777" w:rsidTr="004216A2">
        <w:trPr>
          <w:cantSplit/>
          <w:tblHeader/>
        </w:trPr>
        <w:tc>
          <w:tcPr>
            <w:tcW w:w="3056" w:type="dxa"/>
            <w:tcBorders>
              <w:top w:val="single" w:sz="8" w:space="0" w:color="000000"/>
              <w:left w:val="single" w:sz="8" w:space="0" w:color="000000"/>
              <w:bottom w:val="single" w:sz="8" w:space="0" w:color="000000"/>
            </w:tcBorders>
            <w:shd w:val="clear" w:color="auto" w:fill="auto"/>
          </w:tcPr>
          <w:p w14:paraId="71244186" w14:textId="77777777" w:rsidR="0067569C" w:rsidRDefault="0067569C" w:rsidP="004216A2">
            <w:pPr>
              <w:snapToGrid w:val="0"/>
              <w:rPr>
                <w:b/>
              </w:rPr>
            </w:pPr>
            <w:r>
              <w:rPr>
                <w:b/>
              </w:rPr>
              <w:t>Name</w:t>
            </w:r>
          </w:p>
        </w:tc>
        <w:tc>
          <w:tcPr>
            <w:tcW w:w="1337" w:type="dxa"/>
            <w:tcBorders>
              <w:top w:val="single" w:sz="8" w:space="0" w:color="000000"/>
              <w:left w:val="single" w:sz="8" w:space="0" w:color="000000"/>
              <w:bottom w:val="single" w:sz="8" w:space="0" w:color="000000"/>
            </w:tcBorders>
            <w:shd w:val="clear" w:color="auto" w:fill="auto"/>
          </w:tcPr>
          <w:p w14:paraId="16F2B2EF" w14:textId="77777777" w:rsidR="0067569C" w:rsidRDefault="0067569C" w:rsidP="004216A2">
            <w:pPr>
              <w:snapToGrid w:val="0"/>
              <w:rPr>
                <w:b/>
              </w:rPr>
            </w:pPr>
            <w:r>
              <w:rPr>
                <w:b/>
              </w:rPr>
              <w:t>Version No.</w:t>
            </w:r>
          </w:p>
        </w:tc>
        <w:tc>
          <w:tcPr>
            <w:tcW w:w="1687" w:type="dxa"/>
            <w:tcBorders>
              <w:top w:val="single" w:sz="8" w:space="0" w:color="000000"/>
              <w:left w:val="single" w:sz="8" w:space="0" w:color="000000"/>
              <w:bottom w:val="single" w:sz="8" w:space="0" w:color="000000"/>
              <w:right w:val="single" w:sz="8" w:space="0" w:color="000000"/>
            </w:tcBorders>
          </w:tcPr>
          <w:p w14:paraId="77C73B09" w14:textId="77777777" w:rsidR="0067569C" w:rsidRDefault="0067569C" w:rsidP="004216A2">
            <w:pPr>
              <w:snapToGrid w:val="0"/>
              <w:rPr>
                <w:b/>
              </w:rPr>
            </w:pPr>
            <w:r>
              <w:rPr>
                <w:b/>
              </w:rPr>
              <w:t>Date</w:t>
            </w:r>
          </w:p>
        </w:tc>
        <w:tc>
          <w:tcPr>
            <w:tcW w:w="3353" w:type="dxa"/>
            <w:tcBorders>
              <w:top w:val="single" w:sz="8" w:space="0" w:color="000000"/>
              <w:left w:val="single" w:sz="8" w:space="0" w:color="000000"/>
              <w:bottom w:val="single" w:sz="8" w:space="0" w:color="000000"/>
              <w:right w:val="single" w:sz="8" w:space="0" w:color="000000"/>
            </w:tcBorders>
            <w:shd w:val="clear" w:color="auto" w:fill="auto"/>
          </w:tcPr>
          <w:p w14:paraId="3130BBA9" w14:textId="77777777" w:rsidR="0067569C" w:rsidRDefault="0067569C" w:rsidP="004216A2">
            <w:pPr>
              <w:snapToGrid w:val="0"/>
              <w:rPr>
                <w:b/>
              </w:rPr>
            </w:pPr>
            <w:r>
              <w:rPr>
                <w:b/>
              </w:rPr>
              <w:t>Description</w:t>
            </w:r>
          </w:p>
        </w:tc>
      </w:tr>
      <w:tr w:rsidR="0067569C" w14:paraId="787991A6" w14:textId="77777777" w:rsidTr="004216A2">
        <w:trPr>
          <w:cantSplit/>
        </w:trPr>
        <w:tc>
          <w:tcPr>
            <w:tcW w:w="3056" w:type="dxa"/>
            <w:tcBorders>
              <w:top w:val="single" w:sz="8" w:space="0" w:color="000000"/>
              <w:left w:val="single" w:sz="8" w:space="0" w:color="000000"/>
              <w:bottom w:val="single" w:sz="8" w:space="0" w:color="000000"/>
            </w:tcBorders>
            <w:shd w:val="clear" w:color="auto" w:fill="auto"/>
          </w:tcPr>
          <w:p w14:paraId="3F618D93" w14:textId="77777777" w:rsidR="0067569C" w:rsidRDefault="0067569C" w:rsidP="004216A2">
            <w:pPr>
              <w:snapToGrid w:val="0"/>
              <w:jc w:val="left"/>
            </w:pPr>
            <w:r>
              <w:t>SI Application for P2P Transactions -  Bank Specification Document</w:t>
            </w:r>
          </w:p>
        </w:tc>
        <w:tc>
          <w:tcPr>
            <w:tcW w:w="1337" w:type="dxa"/>
            <w:tcBorders>
              <w:top w:val="single" w:sz="8" w:space="0" w:color="000000"/>
              <w:left w:val="single" w:sz="8" w:space="0" w:color="000000"/>
              <w:bottom w:val="single" w:sz="8" w:space="0" w:color="000000"/>
            </w:tcBorders>
            <w:shd w:val="clear" w:color="auto" w:fill="auto"/>
          </w:tcPr>
          <w:p w14:paraId="1C811B4B" w14:textId="77777777" w:rsidR="0067569C" w:rsidRDefault="0067569C" w:rsidP="004216A2">
            <w:pPr>
              <w:snapToGrid w:val="0"/>
            </w:pPr>
            <w:r>
              <w:t>1.0</w:t>
            </w:r>
          </w:p>
        </w:tc>
        <w:tc>
          <w:tcPr>
            <w:tcW w:w="1687" w:type="dxa"/>
            <w:tcBorders>
              <w:top w:val="single" w:sz="8" w:space="0" w:color="000000"/>
              <w:left w:val="single" w:sz="8" w:space="0" w:color="000000"/>
              <w:bottom w:val="single" w:sz="8" w:space="0" w:color="000000"/>
              <w:right w:val="single" w:sz="8" w:space="0" w:color="000000"/>
            </w:tcBorders>
          </w:tcPr>
          <w:p w14:paraId="2000CC63" w14:textId="45DC6391" w:rsidR="0067569C" w:rsidRDefault="00BA2080" w:rsidP="004216A2">
            <w:pPr>
              <w:snapToGrid w:val="0"/>
            </w:pPr>
            <w:r>
              <w:t>22-01-2023</w:t>
            </w:r>
          </w:p>
        </w:tc>
        <w:tc>
          <w:tcPr>
            <w:tcW w:w="3353" w:type="dxa"/>
            <w:tcBorders>
              <w:top w:val="single" w:sz="8" w:space="0" w:color="000000"/>
              <w:left w:val="single" w:sz="8" w:space="0" w:color="000000"/>
              <w:bottom w:val="single" w:sz="8" w:space="0" w:color="000000"/>
              <w:right w:val="single" w:sz="8" w:space="0" w:color="000000"/>
            </w:tcBorders>
            <w:shd w:val="clear" w:color="auto" w:fill="auto"/>
          </w:tcPr>
          <w:p w14:paraId="59ADB806" w14:textId="77777777" w:rsidR="0067569C" w:rsidRDefault="0067569C" w:rsidP="004216A2">
            <w:pPr>
              <w:snapToGrid w:val="0"/>
            </w:pPr>
            <w:r>
              <w:t>Provides technical &amp; operation specification for Banks to develop compatible application at their end for communicating with the SI Application</w:t>
            </w:r>
          </w:p>
        </w:tc>
      </w:tr>
    </w:tbl>
    <w:p w14:paraId="6AD5747B" w14:textId="77777777" w:rsidR="0067569C" w:rsidRDefault="0067569C" w:rsidP="0067569C">
      <w:r>
        <w:t>This document and any revised pages are subject to document control. Please keep them up-to-date using the release notices from the distributor of the document.</w:t>
      </w:r>
    </w:p>
    <w:p w14:paraId="19E2712C" w14:textId="77777777" w:rsidR="0067569C" w:rsidRPr="00D93E00" w:rsidRDefault="0067569C" w:rsidP="0067569C">
      <w:pPr>
        <w:pStyle w:val="TOC-Heading"/>
        <w:spacing w:before="0" w:after="120"/>
        <w:jc w:val="both"/>
        <w:rPr>
          <w:b/>
          <w:color w:val="002060"/>
        </w:rPr>
      </w:pPr>
      <w:r w:rsidRPr="004F07E5">
        <w:br w:type="page"/>
      </w:r>
      <w:bookmarkStart w:id="0" w:name="_Toc48963370"/>
      <w:bookmarkStart w:id="1" w:name="_Ref50784518"/>
      <w:r w:rsidRPr="00D93E00">
        <w:rPr>
          <w:b/>
          <w:color w:val="002060"/>
        </w:rPr>
        <w:lastRenderedPageBreak/>
        <w:t>Table of Contents</w:t>
      </w:r>
      <w:bookmarkEnd w:id="0"/>
      <w:bookmarkEnd w:id="1"/>
    </w:p>
    <w:bookmarkStart w:id="2" w:name="_GoBack"/>
    <w:bookmarkEnd w:id="2"/>
    <w:p w14:paraId="61764200" w14:textId="3F1472A7" w:rsidR="003E21A7" w:rsidRDefault="0067569C">
      <w:pPr>
        <w:pStyle w:val="TOC1"/>
        <w:tabs>
          <w:tab w:val="left" w:pos="440"/>
          <w:tab w:val="right" w:leader="dot" w:pos="9350"/>
        </w:tabs>
        <w:rPr>
          <w:rFonts w:asciiTheme="minorHAnsi" w:eastAsiaTheme="minorEastAsia" w:hAnsiTheme="minorHAnsi" w:cstheme="minorBidi"/>
          <w:b w:val="0"/>
          <w:bCs w:val="0"/>
          <w:caps w:val="0"/>
          <w:noProof/>
          <w:color w:val="auto"/>
          <w:szCs w:val="22"/>
        </w:rPr>
      </w:pPr>
      <w:r w:rsidRPr="00032CBE">
        <w:rPr>
          <w:rFonts w:ascii="Calibri" w:hAnsi="Calibri"/>
          <w:sz w:val="18"/>
          <w:szCs w:val="22"/>
        </w:rPr>
        <w:fldChar w:fldCharType="begin"/>
      </w:r>
      <w:r w:rsidRPr="00032CBE">
        <w:rPr>
          <w:rFonts w:ascii="Calibri" w:hAnsi="Calibri"/>
          <w:sz w:val="18"/>
          <w:szCs w:val="22"/>
        </w:rPr>
        <w:instrText xml:space="preserve"> TOC \o "1-2" \h \z \u </w:instrText>
      </w:r>
      <w:r w:rsidRPr="00032CBE">
        <w:rPr>
          <w:rFonts w:ascii="Calibri" w:hAnsi="Calibri"/>
          <w:sz w:val="18"/>
          <w:szCs w:val="22"/>
        </w:rPr>
        <w:fldChar w:fldCharType="separate"/>
      </w:r>
      <w:hyperlink w:anchor="_Toc127540073" w:history="1">
        <w:r w:rsidR="003E21A7" w:rsidRPr="00340FC6">
          <w:rPr>
            <w:rStyle w:val="Hyperlink"/>
            <w:rFonts w:eastAsia="Calibri"/>
            <w:noProof/>
          </w:rPr>
          <w:t>1.</w:t>
        </w:r>
        <w:r w:rsidR="003E21A7">
          <w:rPr>
            <w:rFonts w:asciiTheme="minorHAnsi" w:eastAsiaTheme="minorEastAsia" w:hAnsiTheme="minorHAnsi" w:cstheme="minorBidi"/>
            <w:b w:val="0"/>
            <w:bCs w:val="0"/>
            <w:caps w:val="0"/>
            <w:noProof/>
            <w:color w:val="auto"/>
            <w:szCs w:val="22"/>
          </w:rPr>
          <w:tab/>
        </w:r>
        <w:r w:rsidR="003E21A7" w:rsidRPr="00340FC6">
          <w:rPr>
            <w:rStyle w:val="Hyperlink"/>
            <w:rFonts w:eastAsia="Calibri"/>
            <w:noProof/>
          </w:rPr>
          <w:t>Introduction</w:t>
        </w:r>
        <w:r w:rsidR="003E21A7">
          <w:rPr>
            <w:noProof/>
            <w:webHidden/>
          </w:rPr>
          <w:tab/>
        </w:r>
        <w:r w:rsidR="003E21A7">
          <w:rPr>
            <w:noProof/>
            <w:webHidden/>
          </w:rPr>
          <w:fldChar w:fldCharType="begin"/>
        </w:r>
        <w:r w:rsidR="003E21A7">
          <w:rPr>
            <w:noProof/>
            <w:webHidden/>
          </w:rPr>
          <w:instrText xml:space="preserve"> PAGEREF _Toc127540073 \h </w:instrText>
        </w:r>
        <w:r w:rsidR="003E21A7">
          <w:rPr>
            <w:noProof/>
            <w:webHidden/>
          </w:rPr>
        </w:r>
        <w:r w:rsidR="003E21A7">
          <w:rPr>
            <w:noProof/>
            <w:webHidden/>
          </w:rPr>
          <w:fldChar w:fldCharType="separate"/>
        </w:r>
        <w:r w:rsidR="003E21A7">
          <w:rPr>
            <w:noProof/>
            <w:webHidden/>
          </w:rPr>
          <w:t>5</w:t>
        </w:r>
        <w:r w:rsidR="003E21A7">
          <w:rPr>
            <w:noProof/>
            <w:webHidden/>
          </w:rPr>
          <w:fldChar w:fldCharType="end"/>
        </w:r>
      </w:hyperlink>
    </w:p>
    <w:p w14:paraId="10CEDB43" w14:textId="7148169A"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74" w:history="1">
        <w:r w:rsidRPr="00340FC6">
          <w:rPr>
            <w:rStyle w:val="Hyperlink"/>
            <w:rFonts w:eastAsia="Calibri"/>
            <w:noProof/>
          </w:rPr>
          <w:t>1.1</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Abbreviation</w:t>
        </w:r>
        <w:r>
          <w:rPr>
            <w:noProof/>
            <w:webHidden/>
          </w:rPr>
          <w:tab/>
        </w:r>
        <w:r>
          <w:rPr>
            <w:noProof/>
            <w:webHidden/>
          </w:rPr>
          <w:fldChar w:fldCharType="begin"/>
        </w:r>
        <w:r>
          <w:rPr>
            <w:noProof/>
            <w:webHidden/>
          </w:rPr>
          <w:instrText xml:space="preserve"> PAGEREF _Toc127540074 \h </w:instrText>
        </w:r>
        <w:r>
          <w:rPr>
            <w:noProof/>
            <w:webHidden/>
          </w:rPr>
        </w:r>
        <w:r>
          <w:rPr>
            <w:noProof/>
            <w:webHidden/>
          </w:rPr>
          <w:fldChar w:fldCharType="separate"/>
        </w:r>
        <w:r>
          <w:rPr>
            <w:noProof/>
            <w:webHidden/>
          </w:rPr>
          <w:t>5</w:t>
        </w:r>
        <w:r>
          <w:rPr>
            <w:noProof/>
            <w:webHidden/>
          </w:rPr>
          <w:fldChar w:fldCharType="end"/>
        </w:r>
      </w:hyperlink>
    </w:p>
    <w:p w14:paraId="6ABE43F9" w14:textId="134702EB" w:rsidR="003E21A7" w:rsidRDefault="003E21A7">
      <w:pPr>
        <w:pStyle w:val="TOC1"/>
        <w:tabs>
          <w:tab w:val="left" w:pos="440"/>
          <w:tab w:val="right" w:leader="dot" w:pos="9350"/>
        </w:tabs>
        <w:rPr>
          <w:rFonts w:asciiTheme="minorHAnsi" w:eastAsiaTheme="minorEastAsia" w:hAnsiTheme="minorHAnsi" w:cstheme="minorBidi"/>
          <w:b w:val="0"/>
          <w:bCs w:val="0"/>
          <w:caps w:val="0"/>
          <w:noProof/>
          <w:color w:val="auto"/>
          <w:szCs w:val="22"/>
        </w:rPr>
      </w:pPr>
      <w:hyperlink w:anchor="_Toc127540075" w:history="1">
        <w:r w:rsidRPr="00340FC6">
          <w:rPr>
            <w:rStyle w:val="Hyperlink"/>
            <w:rFonts w:eastAsia="Calibri"/>
            <w:noProof/>
          </w:rPr>
          <w:t>2.</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Interface specification details for Mandate Approval</w:t>
        </w:r>
        <w:r>
          <w:rPr>
            <w:noProof/>
            <w:webHidden/>
          </w:rPr>
          <w:tab/>
        </w:r>
        <w:r>
          <w:rPr>
            <w:noProof/>
            <w:webHidden/>
          </w:rPr>
          <w:fldChar w:fldCharType="begin"/>
        </w:r>
        <w:r>
          <w:rPr>
            <w:noProof/>
            <w:webHidden/>
          </w:rPr>
          <w:instrText xml:space="preserve"> PAGEREF _Toc127540075 \h </w:instrText>
        </w:r>
        <w:r>
          <w:rPr>
            <w:noProof/>
            <w:webHidden/>
          </w:rPr>
        </w:r>
        <w:r>
          <w:rPr>
            <w:noProof/>
            <w:webHidden/>
          </w:rPr>
          <w:fldChar w:fldCharType="separate"/>
        </w:r>
        <w:r>
          <w:rPr>
            <w:noProof/>
            <w:webHidden/>
          </w:rPr>
          <w:t>6</w:t>
        </w:r>
        <w:r>
          <w:rPr>
            <w:noProof/>
            <w:webHidden/>
          </w:rPr>
          <w:fldChar w:fldCharType="end"/>
        </w:r>
      </w:hyperlink>
    </w:p>
    <w:p w14:paraId="20428EDC" w14:textId="1FD8746A"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76" w:history="1">
        <w:r w:rsidRPr="00340FC6">
          <w:rPr>
            <w:rStyle w:val="Hyperlink"/>
            <w:rFonts w:eastAsia="Calibri"/>
            <w:noProof/>
          </w:rPr>
          <w:t>2.1</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Registration with NPCI</w:t>
        </w:r>
        <w:r>
          <w:rPr>
            <w:noProof/>
            <w:webHidden/>
          </w:rPr>
          <w:tab/>
        </w:r>
        <w:r>
          <w:rPr>
            <w:noProof/>
            <w:webHidden/>
          </w:rPr>
          <w:fldChar w:fldCharType="begin"/>
        </w:r>
        <w:r>
          <w:rPr>
            <w:noProof/>
            <w:webHidden/>
          </w:rPr>
          <w:instrText xml:space="preserve"> PAGEREF _Toc127540076 \h </w:instrText>
        </w:r>
        <w:r>
          <w:rPr>
            <w:noProof/>
            <w:webHidden/>
          </w:rPr>
        </w:r>
        <w:r>
          <w:rPr>
            <w:noProof/>
            <w:webHidden/>
          </w:rPr>
          <w:fldChar w:fldCharType="separate"/>
        </w:r>
        <w:r>
          <w:rPr>
            <w:noProof/>
            <w:webHidden/>
          </w:rPr>
          <w:t>6</w:t>
        </w:r>
        <w:r>
          <w:rPr>
            <w:noProof/>
            <w:webHidden/>
          </w:rPr>
          <w:fldChar w:fldCharType="end"/>
        </w:r>
      </w:hyperlink>
    </w:p>
    <w:p w14:paraId="346F5AE0" w14:textId="22AE17C4"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77" w:history="1">
        <w:r w:rsidRPr="00340FC6">
          <w:rPr>
            <w:rStyle w:val="Hyperlink"/>
            <w:rFonts w:eastAsia="Calibri"/>
            <w:noProof/>
          </w:rPr>
          <w:t>2.2</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SI P2P function flow</w:t>
        </w:r>
        <w:r>
          <w:rPr>
            <w:noProof/>
            <w:webHidden/>
          </w:rPr>
          <w:tab/>
        </w:r>
        <w:r>
          <w:rPr>
            <w:noProof/>
            <w:webHidden/>
          </w:rPr>
          <w:fldChar w:fldCharType="begin"/>
        </w:r>
        <w:r>
          <w:rPr>
            <w:noProof/>
            <w:webHidden/>
          </w:rPr>
          <w:instrText xml:space="preserve"> PAGEREF _Toc127540077 \h </w:instrText>
        </w:r>
        <w:r>
          <w:rPr>
            <w:noProof/>
            <w:webHidden/>
          </w:rPr>
        </w:r>
        <w:r>
          <w:rPr>
            <w:noProof/>
            <w:webHidden/>
          </w:rPr>
          <w:fldChar w:fldCharType="separate"/>
        </w:r>
        <w:r>
          <w:rPr>
            <w:noProof/>
            <w:webHidden/>
          </w:rPr>
          <w:t>6</w:t>
        </w:r>
        <w:r>
          <w:rPr>
            <w:noProof/>
            <w:webHidden/>
          </w:rPr>
          <w:fldChar w:fldCharType="end"/>
        </w:r>
      </w:hyperlink>
    </w:p>
    <w:p w14:paraId="2EFE0BC2" w14:textId="40E3221C"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78" w:history="1">
        <w:r w:rsidRPr="00340FC6">
          <w:rPr>
            <w:rStyle w:val="Hyperlink"/>
            <w:rFonts w:eastAsia="Calibri"/>
            <w:noProof/>
          </w:rPr>
          <w:t>2.3</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Interface</w:t>
        </w:r>
        <w:r>
          <w:rPr>
            <w:noProof/>
            <w:webHidden/>
          </w:rPr>
          <w:tab/>
        </w:r>
        <w:r>
          <w:rPr>
            <w:noProof/>
            <w:webHidden/>
          </w:rPr>
          <w:fldChar w:fldCharType="begin"/>
        </w:r>
        <w:r>
          <w:rPr>
            <w:noProof/>
            <w:webHidden/>
          </w:rPr>
          <w:instrText xml:space="preserve"> PAGEREF _Toc127540078 \h </w:instrText>
        </w:r>
        <w:r>
          <w:rPr>
            <w:noProof/>
            <w:webHidden/>
          </w:rPr>
        </w:r>
        <w:r>
          <w:rPr>
            <w:noProof/>
            <w:webHidden/>
          </w:rPr>
          <w:fldChar w:fldCharType="separate"/>
        </w:r>
        <w:r>
          <w:rPr>
            <w:noProof/>
            <w:webHidden/>
          </w:rPr>
          <w:t>6</w:t>
        </w:r>
        <w:r>
          <w:rPr>
            <w:noProof/>
            <w:webHidden/>
          </w:rPr>
          <w:fldChar w:fldCharType="end"/>
        </w:r>
      </w:hyperlink>
    </w:p>
    <w:p w14:paraId="6315D6C9" w14:textId="6B9762CE"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79" w:history="1">
        <w:r w:rsidRPr="00340FC6">
          <w:rPr>
            <w:rStyle w:val="Hyperlink"/>
            <w:rFonts w:eastAsia="Calibri"/>
            <w:noProof/>
          </w:rPr>
          <w:t>2.4</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SI Application Detailed Flow</w:t>
        </w:r>
        <w:r>
          <w:rPr>
            <w:noProof/>
            <w:webHidden/>
          </w:rPr>
          <w:tab/>
        </w:r>
        <w:r>
          <w:rPr>
            <w:noProof/>
            <w:webHidden/>
          </w:rPr>
          <w:fldChar w:fldCharType="begin"/>
        </w:r>
        <w:r>
          <w:rPr>
            <w:noProof/>
            <w:webHidden/>
          </w:rPr>
          <w:instrText xml:space="preserve"> PAGEREF _Toc127540079 \h </w:instrText>
        </w:r>
        <w:r>
          <w:rPr>
            <w:noProof/>
            <w:webHidden/>
          </w:rPr>
        </w:r>
        <w:r>
          <w:rPr>
            <w:noProof/>
            <w:webHidden/>
          </w:rPr>
          <w:fldChar w:fldCharType="separate"/>
        </w:r>
        <w:r>
          <w:rPr>
            <w:noProof/>
            <w:webHidden/>
          </w:rPr>
          <w:t>7</w:t>
        </w:r>
        <w:r>
          <w:rPr>
            <w:noProof/>
            <w:webHidden/>
          </w:rPr>
          <w:fldChar w:fldCharType="end"/>
        </w:r>
      </w:hyperlink>
    </w:p>
    <w:p w14:paraId="57DDB788" w14:textId="54F52E16" w:rsidR="003E21A7" w:rsidRDefault="003E21A7">
      <w:pPr>
        <w:pStyle w:val="TOC1"/>
        <w:tabs>
          <w:tab w:val="left" w:pos="440"/>
          <w:tab w:val="right" w:leader="dot" w:pos="9350"/>
        </w:tabs>
        <w:rPr>
          <w:rFonts w:asciiTheme="minorHAnsi" w:eastAsiaTheme="minorEastAsia" w:hAnsiTheme="minorHAnsi" w:cstheme="minorBidi"/>
          <w:b w:val="0"/>
          <w:bCs w:val="0"/>
          <w:caps w:val="0"/>
          <w:noProof/>
          <w:color w:val="auto"/>
          <w:szCs w:val="22"/>
        </w:rPr>
      </w:pPr>
      <w:hyperlink w:anchor="_Toc127540080" w:history="1">
        <w:r w:rsidRPr="00340FC6">
          <w:rPr>
            <w:rStyle w:val="Hyperlink"/>
            <w:rFonts w:eastAsia="Calibri"/>
            <w:noProof/>
          </w:rPr>
          <w:t>3.</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File Formats for ACH</w:t>
        </w:r>
        <w:r>
          <w:rPr>
            <w:noProof/>
            <w:webHidden/>
          </w:rPr>
          <w:tab/>
        </w:r>
        <w:r>
          <w:rPr>
            <w:noProof/>
            <w:webHidden/>
          </w:rPr>
          <w:fldChar w:fldCharType="begin"/>
        </w:r>
        <w:r>
          <w:rPr>
            <w:noProof/>
            <w:webHidden/>
          </w:rPr>
          <w:instrText xml:space="preserve"> PAGEREF _Toc127540080 \h </w:instrText>
        </w:r>
        <w:r>
          <w:rPr>
            <w:noProof/>
            <w:webHidden/>
          </w:rPr>
        </w:r>
        <w:r>
          <w:rPr>
            <w:noProof/>
            <w:webHidden/>
          </w:rPr>
          <w:fldChar w:fldCharType="separate"/>
        </w:r>
        <w:r>
          <w:rPr>
            <w:noProof/>
            <w:webHidden/>
          </w:rPr>
          <w:t>7</w:t>
        </w:r>
        <w:r>
          <w:rPr>
            <w:noProof/>
            <w:webHidden/>
          </w:rPr>
          <w:fldChar w:fldCharType="end"/>
        </w:r>
      </w:hyperlink>
    </w:p>
    <w:p w14:paraId="6FD6C66D" w14:textId="197A5672"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81" w:history="1">
        <w:r w:rsidRPr="00340FC6">
          <w:rPr>
            <w:rStyle w:val="Hyperlink"/>
            <w:rFonts w:eastAsia="Calibri"/>
            <w:noProof/>
          </w:rPr>
          <w:t>3.1</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Presentation Input file by sponsor Bank</w:t>
        </w:r>
        <w:r>
          <w:rPr>
            <w:noProof/>
            <w:webHidden/>
          </w:rPr>
          <w:tab/>
        </w:r>
        <w:r>
          <w:rPr>
            <w:noProof/>
            <w:webHidden/>
          </w:rPr>
          <w:fldChar w:fldCharType="begin"/>
        </w:r>
        <w:r>
          <w:rPr>
            <w:noProof/>
            <w:webHidden/>
          </w:rPr>
          <w:instrText xml:space="preserve"> PAGEREF _Toc127540081 \h </w:instrText>
        </w:r>
        <w:r>
          <w:rPr>
            <w:noProof/>
            <w:webHidden/>
          </w:rPr>
        </w:r>
        <w:r>
          <w:rPr>
            <w:noProof/>
            <w:webHidden/>
          </w:rPr>
          <w:fldChar w:fldCharType="separate"/>
        </w:r>
        <w:r>
          <w:rPr>
            <w:noProof/>
            <w:webHidden/>
          </w:rPr>
          <w:t>7</w:t>
        </w:r>
        <w:r>
          <w:rPr>
            <w:noProof/>
            <w:webHidden/>
          </w:rPr>
          <w:fldChar w:fldCharType="end"/>
        </w:r>
      </w:hyperlink>
    </w:p>
    <w:p w14:paraId="1D8744A0" w14:textId="6C526706"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82" w:history="1">
        <w:r w:rsidRPr="00340FC6">
          <w:rPr>
            <w:rStyle w:val="Hyperlink"/>
            <w:rFonts w:eastAsia="Calibri"/>
            <w:noProof/>
          </w:rPr>
          <w:t>3.2</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Success Flags in Response Files</w:t>
        </w:r>
        <w:r>
          <w:rPr>
            <w:noProof/>
            <w:webHidden/>
          </w:rPr>
          <w:tab/>
        </w:r>
        <w:r>
          <w:rPr>
            <w:noProof/>
            <w:webHidden/>
          </w:rPr>
          <w:fldChar w:fldCharType="begin"/>
        </w:r>
        <w:r>
          <w:rPr>
            <w:noProof/>
            <w:webHidden/>
          </w:rPr>
          <w:instrText xml:space="preserve"> PAGEREF _Toc127540082 \h </w:instrText>
        </w:r>
        <w:r>
          <w:rPr>
            <w:noProof/>
            <w:webHidden/>
          </w:rPr>
        </w:r>
        <w:r>
          <w:rPr>
            <w:noProof/>
            <w:webHidden/>
          </w:rPr>
          <w:fldChar w:fldCharType="separate"/>
        </w:r>
        <w:r>
          <w:rPr>
            <w:noProof/>
            <w:webHidden/>
          </w:rPr>
          <w:t>9</w:t>
        </w:r>
        <w:r>
          <w:rPr>
            <w:noProof/>
            <w:webHidden/>
          </w:rPr>
          <w:fldChar w:fldCharType="end"/>
        </w:r>
      </w:hyperlink>
    </w:p>
    <w:p w14:paraId="69607FDF" w14:textId="102B5FC4" w:rsidR="003E21A7" w:rsidRDefault="003E21A7">
      <w:pPr>
        <w:pStyle w:val="TOC1"/>
        <w:tabs>
          <w:tab w:val="left" w:pos="440"/>
          <w:tab w:val="right" w:leader="dot" w:pos="9350"/>
        </w:tabs>
        <w:rPr>
          <w:rFonts w:asciiTheme="minorHAnsi" w:eastAsiaTheme="minorEastAsia" w:hAnsiTheme="minorHAnsi" w:cstheme="minorBidi"/>
          <w:b w:val="0"/>
          <w:bCs w:val="0"/>
          <w:caps w:val="0"/>
          <w:noProof/>
          <w:color w:val="auto"/>
          <w:szCs w:val="22"/>
        </w:rPr>
      </w:pPr>
      <w:hyperlink w:anchor="_Toc127540083" w:history="1">
        <w:r w:rsidRPr="00340FC6">
          <w:rPr>
            <w:rStyle w:val="Hyperlink"/>
            <w:rFonts w:eastAsia="Calibri"/>
            <w:noProof/>
          </w:rPr>
          <w:t>4.</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File Format MMS &amp; ONMAGS</w:t>
        </w:r>
        <w:r>
          <w:rPr>
            <w:noProof/>
            <w:webHidden/>
          </w:rPr>
          <w:tab/>
        </w:r>
        <w:r>
          <w:rPr>
            <w:noProof/>
            <w:webHidden/>
          </w:rPr>
          <w:fldChar w:fldCharType="begin"/>
        </w:r>
        <w:r>
          <w:rPr>
            <w:noProof/>
            <w:webHidden/>
          </w:rPr>
          <w:instrText xml:space="preserve"> PAGEREF _Toc127540083 \h </w:instrText>
        </w:r>
        <w:r>
          <w:rPr>
            <w:noProof/>
            <w:webHidden/>
          </w:rPr>
        </w:r>
        <w:r>
          <w:rPr>
            <w:noProof/>
            <w:webHidden/>
          </w:rPr>
          <w:fldChar w:fldCharType="separate"/>
        </w:r>
        <w:r>
          <w:rPr>
            <w:noProof/>
            <w:webHidden/>
          </w:rPr>
          <w:t>11</w:t>
        </w:r>
        <w:r>
          <w:rPr>
            <w:noProof/>
            <w:webHidden/>
          </w:rPr>
          <w:fldChar w:fldCharType="end"/>
        </w:r>
      </w:hyperlink>
    </w:p>
    <w:p w14:paraId="36166E5F" w14:textId="2480194A"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84" w:history="1">
        <w:r w:rsidRPr="00340FC6">
          <w:rPr>
            <w:rStyle w:val="Hyperlink"/>
            <w:rFonts w:eastAsia="Calibri"/>
            <w:noProof/>
          </w:rPr>
          <w:t>4.1</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MMS XML File Format Changes</w:t>
        </w:r>
        <w:r>
          <w:rPr>
            <w:noProof/>
            <w:webHidden/>
          </w:rPr>
          <w:tab/>
        </w:r>
        <w:r>
          <w:rPr>
            <w:noProof/>
            <w:webHidden/>
          </w:rPr>
          <w:fldChar w:fldCharType="begin"/>
        </w:r>
        <w:r>
          <w:rPr>
            <w:noProof/>
            <w:webHidden/>
          </w:rPr>
          <w:instrText xml:space="preserve"> PAGEREF _Toc127540084 \h </w:instrText>
        </w:r>
        <w:r>
          <w:rPr>
            <w:noProof/>
            <w:webHidden/>
          </w:rPr>
        </w:r>
        <w:r>
          <w:rPr>
            <w:noProof/>
            <w:webHidden/>
          </w:rPr>
          <w:fldChar w:fldCharType="separate"/>
        </w:r>
        <w:r>
          <w:rPr>
            <w:noProof/>
            <w:webHidden/>
          </w:rPr>
          <w:t>11</w:t>
        </w:r>
        <w:r>
          <w:rPr>
            <w:noProof/>
            <w:webHidden/>
          </w:rPr>
          <w:fldChar w:fldCharType="end"/>
        </w:r>
      </w:hyperlink>
    </w:p>
    <w:p w14:paraId="1594FC9E" w14:textId="0BBA4819" w:rsidR="003E21A7" w:rsidRDefault="003E21A7">
      <w:pPr>
        <w:pStyle w:val="TOC1"/>
        <w:tabs>
          <w:tab w:val="right" w:leader="dot" w:pos="9350"/>
        </w:tabs>
        <w:rPr>
          <w:rFonts w:asciiTheme="minorHAnsi" w:eastAsiaTheme="minorEastAsia" w:hAnsiTheme="minorHAnsi" w:cstheme="minorBidi"/>
          <w:b w:val="0"/>
          <w:bCs w:val="0"/>
          <w:caps w:val="0"/>
          <w:noProof/>
          <w:color w:val="auto"/>
          <w:szCs w:val="22"/>
        </w:rPr>
      </w:pPr>
      <w:hyperlink w:anchor="_Toc127540085" w:history="1">
        <w:r w:rsidRPr="00340FC6">
          <w:rPr>
            <w:rStyle w:val="Hyperlink"/>
            <w:rFonts w:eastAsia="Calibri"/>
            <w:noProof/>
          </w:rPr>
          <w:t>MMS File naming convention</w:t>
        </w:r>
        <w:r w:rsidRPr="00340FC6">
          <w:rPr>
            <w:rStyle w:val="Hyperlink"/>
            <w:rFonts w:ascii="Calibri" w:eastAsia="Calibri" w:hAnsi="Calibri"/>
            <w:noProof/>
          </w:rPr>
          <w:t>.</w:t>
        </w:r>
        <w:r>
          <w:rPr>
            <w:noProof/>
            <w:webHidden/>
          </w:rPr>
          <w:tab/>
        </w:r>
        <w:r>
          <w:rPr>
            <w:noProof/>
            <w:webHidden/>
          </w:rPr>
          <w:fldChar w:fldCharType="begin"/>
        </w:r>
        <w:r>
          <w:rPr>
            <w:noProof/>
            <w:webHidden/>
          </w:rPr>
          <w:instrText xml:space="preserve"> PAGEREF _Toc127540085 \h </w:instrText>
        </w:r>
        <w:r>
          <w:rPr>
            <w:noProof/>
            <w:webHidden/>
          </w:rPr>
        </w:r>
        <w:r>
          <w:rPr>
            <w:noProof/>
            <w:webHidden/>
          </w:rPr>
          <w:fldChar w:fldCharType="separate"/>
        </w:r>
        <w:r>
          <w:rPr>
            <w:noProof/>
            <w:webHidden/>
          </w:rPr>
          <w:t>11</w:t>
        </w:r>
        <w:r>
          <w:rPr>
            <w:noProof/>
            <w:webHidden/>
          </w:rPr>
          <w:fldChar w:fldCharType="end"/>
        </w:r>
      </w:hyperlink>
    </w:p>
    <w:p w14:paraId="0FAC0587" w14:textId="209322C4" w:rsidR="003E21A7" w:rsidRDefault="003E21A7">
      <w:pPr>
        <w:pStyle w:val="TOC1"/>
        <w:tabs>
          <w:tab w:val="right" w:leader="dot" w:pos="9350"/>
        </w:tabs>
        <w:rPr>
          <w:rFonts w:asciiTheme="minorHAnsi" w:eastAsiaTheme="minorEastAsia" w:hAnsiTheme="minorHAnsi" w:cstheme="minorBidi"/>
          <w:b w:val="0"/>
          <w:bCs w:val="0"/>
          <w:caps w:val="0"/>
          <w:noProof/>
          <w:color w:val="auto"/>
          <w:szCs w:val="22"/>
        </w:rPr>
      </w:pPr>
      <w:hyperlink w:anchor="_Toc127540086" w:history="1">
        <w:r w:rsidRPr="00340FC6">
          <w:rPr>
            <w:rStyle w:val="Hyperlink"/>
            <w:rFonts w:eastAsia="Calibri"/>
            <w:noProof/>
          </w:rPr>
          <w:t>Inward File to Receiver Bank</w:t>
        </w:r>
        <w:r>
          <w:rPr>
            <w:noProof/>
            <w:webHidden/>
          </w:rPr>
          <w:tab/>
        </w:r>
        <w:r>
          <w:rPr>
            <w:noProof/>
            <w:webHidden/>
          </w:rPr>
          <w:fldChar w:fldCharType="begin"/>
        </w:r>
        <w:r>
          <w:rPr>
            <w:noProof/>
            <w:webHidden/>
          </w:rPr>
          <w:instrText xml:space="preserve"> PAGEREF _Toc127540086 \h </w:instrText>
        </w:r>
        <w:r>
          <w:rPr>
            <w:noProof/>
            <w:webHidden/>
          </w:rPr>
        </w:r>
        <w:r>
          <w:rPr>
            <w:noProof/>
            <w:webHidden/>
          </w:rPr>
          <w:fldChar w:fldCharType="separate"/>
        </w:r>
        <w:r>
          <w:rPr>
            <w:noProof/>
            <w:webHidden/>
          </w:rPr>
          <w:t>12</w:t>
        </w:r>
        <w:r>
          <w:rPr>
            <w:noProof/>
            <w:webHidden/>
          </w:rPr>
          <w:fldChar w:fldCharType="end"/>
        </w:r>
      </w:hyperlink>
    </w:p>
    <w:p w14:paraId="555CD47F" w14:textId="02A32868" w:rsidR="003E21A7" w:rsidRDefault="003E21A7">
      <w:pPr>
        <w:pStyle w:val="TOC1"/>
        <w:tabs>
          <w:tab w:val="right" w:leader="dot" w:pos="9350"/>
        </w:tabs>
        <w:rPr>
          <w:rFonts w:asciiTheme="minorHAnsi" w:eastAsiaTheme="minorEastAsia" w:hAnsiTheme="minorHAnsi" w:cstheme="minorBidi"/>
          <w:b w:val="0"/>
          <w:bCs w:val="0"/>
          <w:caps w:val="0"/>
          <w:noProof/>
          <w:color w:val="auto"/>
          <w:szCs w:val="22"/>
        </w:rPr>
      </w:pPr>
      <w:hyperlink w:anchor="_Toc127540087" w:history="1">
        <w:r w:rsidRPr="00340FC6">
          <w:rPr>
            <w:rStyle w:val="Hyperlink"/>
            <w:rFonts w:eastAsia="Calibri"/>
            <w:noProof/>
          </w:rPr>
          <w:t>Acceptance File from Receiver Bank</w:t>
        </w:r>
        <w:r>
          <w:rPr>
            <w:noProof/>
            <w:webHidden/>
          </w:rPr>
          <w:tab/>
        </w:r>
        <w:r>
          <w:rPr>
            <w:noProof/>
            <w:webHidden/>
          </w:rPr>
          <w:fldChar w:fldCharType="begin"/>
        </w:r>
        <w:r>
          <w:rPr>
            <w:noProof/>
            <w:webHidden/>
          </w:rPr>
          <w:instrText xml:space="preserve"> PAGEREF _Toc127540087 \h </w:instrText>
        </w:r>
        <w:r>
          <w:rPr>
            <w:noProof/>
            <w:webHidden/>
          </w:rPr>
        </w:r>
        <w:r>
          <w:rPr>
            <w:noProof/>
            <w:webHidden/>
          </w:rPr>
          <w:fldChar w:fldCharType="separate"/>
        </w:r>
        <w:r>
          <w:rPr>
            <w:noProof/>
            <w:webHidden/>
          </w:rPr>
          <w:t>13</w:t>
        </w:r>
        <w:r>
          <w:rPr>
            <w:noProof/>
            <w:webHidden/>
          </w:rPr>
          <w:fldChar w:fldCharType="end"/>
        </w:r>
      </w:hyperlink>
    </w:p>
    <w:p w14:paraId="6550FEC6" w14:textId="133CB480"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88" w:history="1">
        <w:r w:rsidRPr="00340FC6">
          <w:rPr>
            <w:rStyle w:val="Hyperlink"/>
            <w:rFonts w:eastAsia="Calibri"/>
            <w:noProof/>
          </w:rPr>
          <w:t>4.2</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ONMAGS XML File Format Changes</w:t>
        </w:r>
        <w:r>
          <w:rPr>
            <w:noProof/>
            <w:webHidden/>
          </w:rPr>
          <w:tab/>
        </w:r>
        <w:r>
          <w:rPr>
            <w:noProof/>
            <w:webHidden/>
          </w:rPr>
          <w:fldChar w:fldCharType="begin"/>
        </w:r>
        <w:r>
          <w:rPr>
            <w:noProof/>
            <w:webHidden/>
          </w:rPr>
          <w:instrText xml:space="preserve"> PAGEREF _Toc127540088 \h </w:instrText>
        </w:r>
        <w:r>
          <w:rPr>
            <w:noProof/>
            <w:webHidden/>
          </w:rPr>
        </w:r>
        <w:r>
          <w:rPr>
            <w:noProof/>
            <w:webHidden/>
          </w:rPr>
          <w:fldChar w:fldCharType="separate"/>
        </w:r>
        <w:r>
          <w:rPr>
            <w:noProof/>
            <w:webHidden/>
          </w:rPr>
          <w:t>13</w:t>
        </w:r>
        <w:r>
          <w:rPr>
            <w:noProof/>
            <w:webHidden/>
          </w:rPr>
          <w:fldChar w:fldCharType="end"/>
        </w:r>
      </w:hyperlink>
    </w:p>
    <w:p w14:paraId="6F4AEEAF" w14:textId="3451883D" w:rsidR="003E21A7" w:rsidRDefault="003E21A7">
      <w:pPr>
        <w:pStyle w:val="TOC1"/>
        <w:tabs>
          <w:tab w:val="left" w:pos="440"/>
          <w:tab w:val="right" w:leader="dot" w:pos="9350"/>
        </w:tabs>
        <w:rPr>
          <w:rFonts w:asciiTheme="minorHAnsi" w:eastAsiaTheme="minorEastAsia" w:hAnsiTheme="minorHAnsi" w:cstheme="minorBidi"/>
          <w:b w:val="0"/>
          <w:bCs w:val="0"/>
          <w:caps w:val="0"/>
          <w:noProof/>
          <w:color w:val="auto"/>
          <w:szCs w:val="22"/>
        </w:rPr>
      </w:pPr>
      <w:hyperlink w:anchor="_Toc127540089" w:history="1">
        <w:r w:rsidRPr="00340FC6">
          <w:rPr>
            <w:rStyle w:val="Hyperlink"/>
            <w:rFonts w:eastAsia="Calibri"/>
            <w:noProof/>
          </w:rPr>
          <w:t>5.</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Hardware and System Software</w:t>
        </w:r>
        <w:r>
          <w:rPr>
            <w:noProof/>
            <w:webHidden/>
          </w:rPr>
          <w:tab/>
        </w:r>
        <w:r>
          <w:rPr>
            <w:noProof/>
            <w:webHidden/>
          </w:rPr>
          <w:fldChar w:fldCharType="begin"/>
        </w:r>
        <w:r>
          <w:rPr>
            <w:noProof/>
            <w:webHidden/>
          </w:rPr>
          <w:instrText xml:space="preserve"> PAGEREF _Toc127540089 \h </w:instrText>
        </w:r>
        <w:r>
          <w:rPr>
            <w:noProof/>
            <w:webHidden/>
          </w:rPr>
        </w:r>
        <w:r>
          <w:rPr>
            <w:noProof/>
            <w:webHidden/>
          </w:rPr>
          <w:fldChar w:fldCharType="separate"/>
        </w:r>
        <w:r>
          <w:rPr>
            <w:noProof/>
            <w:webHidden/>
          </w:rPr>
          <w:t>15</w:t>
        </w:r>
        <w:r>
          <w:rPr>
            <w:noProof/>
            <w:webHidden/>
          </w:rPr>
          <w:fldChar w:fldCharType="end"/>
        </w:r>
      </w:hyperlink>
    </w:p>
    <w:p w14:paraId="28B399F9" w14:textId="4FE0CE4D"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90" w:history="1">
        <w:r w:rsidRPr="00340FC6">
          <w:rPr>
            <w:rStyle w:val="Hyperlink"/>
            <w:rFonts w:eastAsia="Calibri"/>
            <w:noProof/>
          </w:rPr>
          <w:t>5.1</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Desktop</w:t>
        </w:r>
        <w:r>
          <w:rPr>
            <w:noProof/>
            <w:webHidden/>
          </w:rPr>
          <w:tab/>
        </w:r>
        <w:r>
          <w:rPr>
            <w:noProof/>
            <w:webHidden/>
          </w:rPr>
          <w:fldChar w:fldCharType="begin"/>
        </w:r>
        <w:r>
          <w:rPr>
            <w:noProof/>
            <w:webHidden/>
          </w:rPr>
          <w:instrText xml:space="preserve"> PAGEREF _Toc127540090 \h </w:instrText>
        </w:r>
        <w:r>
          <w:rPr>
            <w:noProof/>
            <w:webHidden/>
          </w:rPr>
        </w:r>
        <w:r>
          <w:rPr>
            <w:noProof/>
            <w:webHidden/>
          </w:rPr>
          <w:fldChar w:fldCharType="separate"/>
        </w:r>
        <w:r>
          <w:rPr>
            <w:noProof/>
            <w:webHidden/>
          </w:rPr>
          <w:t>15</w:t>
        </w:r>
        <w:r>
          <w:rPr>
            <w:noProof/>
            <w:webHidden/>
          </w:rPr>
          <w:fldChar w:fldCharType="end"/>
        </w:r>
      </w:hyperlink>
    </w:p>
    <w:p w14:paraId="0D26BC9A" w14:textId="01227397"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91" w:history="1">
        <w:r w:rsidRPr="00340FC6">
          <w:rPr>
            <w:rStyle w:val="Hyperlink"/>
            <w:rFonts w:eastAsia="Calibri"/>
            <w:noProof/>
          </w:rPr>
          <w:t>5.2</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SI File Size for input</w:t>
        </w:r>
        <w:r>
          <w:rPr>
            <w:noProof/>
            <w:webHidden/>
          </w:rPr>
          <w:tab/>
        </w:r>
        <w:r>
          <w:rPr>
            <w:noProof/>
            <w:webHidden/>
          </w:rPr>
          <w:fldChar w:fldCharType="begin"/>
        </w:r>
        <w:r>
          <w:rPr>
            <w:noProof/>
            <w:webHidden/>
          </w:rPr>
          <w:instrText xml:space="preserve"> PAGEREF _Toc127540091 \h </w:instrText>
        </w:r>
        <w:r>
          <w:rPr>
            <w:noProof/>
            <w:webHidden/>
          </w:rPr>
        </w:r>
        <w:r>
          <w:rPr>
            <w:noProof/>
            <w:webHidden/>
          </w:rPr>
          <w:fldChar w:fldCharType="separate"/>
        </w:r>
        <w:r>
          <w:rPr>
            <w:noProof/>
            <w:webHidden/>
          </w:rPr>
          <w:t>15</w:t>
        </w:r>
        <w:r>
          <w:rPr>
            <w:noProof/>
            <w:webHidden/>
          </w:rPr>
          <w:fldChar w:fldCharType="end"/>
        </w:r>
      </w:hyperlink>
    </w:p>
    <w:p w14:paraId="221E1CF0" w14:textId="4AACB844"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92" w:history="1">
        <w:r w:rsidRPr="00340FC6">
          <w:rPr>
            <w:rStyle w:val="Hyperlink"/>
            <w:rFonts w:eastAsia="Calibri"/>
            <w:noProof/>
          </w:rPr>
          <w:t>5.3</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Digital Certificates</w:t>
        </w:r>
        <w:r>
          <w:rPr>
            <w:noProof/>
            <w:webHidden/>
          </w:rPr>
          <w:tab/>
        </w:r>
        <w:r>
          <w:rPr>
            <w:noProof/>
            <w:webHidden/>
          </w:rPr>
          <w:fldChar w:fldCharType="begin"/>
        </w:r>
        <w:r>
          <w:rPr>
            <w:noProof/>
            <w:webHidden/>
          </w:rPr>
          <w:instrText xml:space="preserve"> PAGEREF _Toc127540092 \h </w:instrText>
        </w:r>
        <w:r>
          <w:rPr>
            <w:noProof/>
            <w:webHidden/>
          </w:rPr>
        </w:r>
        <w:r>
          <w:rPr>
            <w:noProof/>
            <w:webHidden/>
          </w:rPr>
          <w:fldChar w:fldCharType="separate"/>
        </w:r>
        <w:r>
          <w:rPr>
            <w:noProof/>
            <w:webHidden/>
          </w:rPr>
          <w:t>15</w:t>
        </w:r>
        <w:r>
          <w:rPr>
            <w:noProof/>
            <w:webHidden/>
          </w:rPr>
          <w:fldChar w:fldCharType="end"/>
        </w:r>
      </w:hyperlink>
    </w:p>
    <w:p w14:paraId="7848F77B" w14:textId="79330F04"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93" w:history="1">
        <w:r w:rsidRPr="00340FC6">
          <w:rPr>
            <w:rStyle w:val="Hyperlink"/>
            <w:rFonts w:eastAsia="Calibri"/>
            <w:noProof/>
          </w:rPr>
          <w:t>5.4</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Digital File Signing</w:t>
        </w:r>
        <w:r>
          <w:rPr>
            <w:noProof/>
            <w:webHidden/>
          </w:rPr>
          <w:tab/>
        </w:r>
        <w:r>
          <w:rPr>
            <w:noProof/>
            <w:webHidden/>
          </w:rPr>
          <w:fldChar w:fldCharType="begin"/>
        </w:r>
        <w:r>
          <w:rPr>
            <w:noProof/>
            <w:webHidden/>
          </w:rPr>
          <w:instrText xml:space="preserve"> PAGEREF _Toc127540093 \h </w:instrText>
        </w:r>
        <w:r>
          <w:rPr>
            <w:noProof/>
            <w:webHidden/>
          </w:rPr>
        </w:r>
        <w:r>
          <w:rPr>
            <w:noProof/>
            <w:webHidden/>
          </w:rPr>
          <w:fldChar w:fldCharType="separate"/>
        </w:r>
        <w:r>
          <w:rPr>
            <w:noProof/>
            <w:webHidden/>
          </w:rPr>
          <w:t>15</w:t>
        </w:r>
        <w:r>
          <w:rPr>
            <w:noProof/>
            <w:webHidden/>
          </w:rPr>
          <w:fldChar w:fldCharType="end"/>
        </w:r>
      </w:hyperlink>
    </w:p>
    <w:p w14:paraId="224B10C9" w14:textId="3415A0E1"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94" w:history="1">
        <w:r w:rsidRPr="00340FC6">
          <w:rPr>
            <w:rStyle w:val="Hyperlink"/>
            <w:rFonts w:eastAsia="Calibri"/>
            <w:noProof/>
          </w:rPr>
          <w:t>5.5</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ACH File Signing using PKCS#7 Signature in Java</w:t>
        </w:r>
        <w:r>
          <w:rPr>
            <w:noProof/>
            <w:webHidden/>
          </w:rPr>
          <w:tab/>
        </w:r>
        <w:r>
          <w:rPr>
            <w:noProof/>
            <w:webHidden/>
          </w:rPr>
          <w:fldChar w:fldCharType="begin"/>
        </w:r>
        <w:r>
          <w:rPr>
            <w:noProof/>
            <w:webHidden/>
          </w:rPr>
          <w:instrText xml:space="preserve"> PAGEREF _Toc127540094 \h </w:instrText>
        </w:r>
        <w:r>
          <w:rPr>
            <w:noProof/>
            <w:webHidden/>
          </w:rPr>
        </w:r>
        <w:r>
          <w:rPr>
            <w:noProof/>
            <w:webHidden/>
          </w:rPr>
          <w:fldChar w:fldCharType="separate"/>
        </w:r>
        <w:r>
          <w:rPr>
            <w:noProof/>
            <w:webHidden/>
          </w:rPr>
          <w:t>16</w:t>
        </w:r>
        <w:r>
          <w:rPr>
            <w:noProof/>
            <w:webHidden/>
          </w:rPr>
          <w:fldChar w:fldCharType="end"/>
        </w:r>
      </w:hyperlink>
    </w:p>
    <w:p w14:paraId="34CFC676" w14:textId="5F31D3DC"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95" w:history="1">
        <w:r w:rsidRPr="00340FC6">
          <w:rPr>
            <w:rStyle w:val="Hyperlink"/>
            <w:rFonts w:eastAsia="Calibri"/>
            <w:noProof/>
          </w:rPr>
          <w:t>5.6</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PGP Encryption</w:t>
        </w:r>
        <w:r>
          <w:rPr>
            <w:noProof/>
            <w:webHidden/>
          </w:rPr>
          <w:tab/>
        </w:r>
        <w:r>
          <w:rPr>
            <w:noProof/>
            <w:webHidden/>
          </w:rPr>
          <w:fldChar w:fldCharType="begin"/>
        </w:r>
        <w:r>
          <w:rPr>
            <w:noProof/>
            <w:webHidden/>
          </w:rPr>
          <w:instrText xml:space="preserve"> PAGEREF _Toc127540095 \h </w:instrText>
        </w:r>
        <w:r>
          <w:rPr>
            <w:noProof/>
            <w:webHidden/>
          </w:rPr>
        </w:r>
        <w:r>
          <w:rPr>
            <w:noProof/>
            <w:webHidden/>
          </w:rPr>
          <w:fldChar w:fldCharType="separate"/>
        </w:r>
        <w:r>
          <w:rPr>
            <w:noProof/>
            <w:webHidden/>
          </w:rPr>
          <w:t>18</w:t>
        </w:r>
        <w:r>
          <w:rPr>
            <w:noProof/>
            <w:webHidden/>
          </w:rPr>
          <w:fldChar w:fldCharType="end"/>
        </w:r>
      </w:hyperlink>
    </w:p>
    <w:p w14:paraId="21FD75BC" w14:textId="38270E5D" w:rsidR="003E21A7" w:rsidRDefault="003E21A7">
      <w:pPr>
        <w:pStyle w:val="TOC1"/>
        <w:tabs>
          <w:tab w:val="left" w:pos="440"/>
          <w:tab w:val="right" w:leader="dot" w:pos="9350"/>
        </w:tabs>
        <w:rPr>
          <w:rFonts w:asciiTheme="minorHAnsi" w:eastAsiaTheme="minorEastAsia" w:hAnsiTheme="minorHAnsi" w:cstheme="minorBidi"/>
          <w:b w:val="0"/>
          <w:bCs w:val="0"/>
          <w:caps w:val="0"/>
          <w:noProof/>
          <w:color w:val="auto"/>
          <w:szCs w:val="22"/>
        </w:rPr>
      </w:pPr>
      <w:hyperlink w:anchor="_Toc127540096" w:history="1">
        <w:r w:rsidRPr="00340FC6">
          <w:rPr>
            <w:rStyle w:val="Hyperlink"/>
            <w:rFonts w:eastAsia="Calibri"/>
            <w:noProof/>
          </w:rPr>
          <w:t>6.</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Appendix</w:t>
        </w:r>
        <w:r>
          <w:rPr>
            <w:noProof/>
            <w:webHidden/>
          </w:rPr>
          <w:tab/>
        </w:r>
        <w:r>
          <w:rPr>
            <w:noProof/>
            <w:webHidden/>
          </w:rPr>
          <w:fldChar w:fldCharType="begin"/>
        </w:r>
        <w:r>
          <w:rPr>
            <w:noProof/>
            <w:webHidden/>
          </w:rPr>
          <w:instrText xml:space="preserve"> PAGEREF _Toc127540096 \h </w:instrText>
        </w:r>
        <w:r>
          <w:rPr>
            <w:noProof/>
            <w:webHidden/>
          </w:rPr>
        </w:r>
        <w:r>
          <w:rPr>
            <w:noProof/>
            <w:webHidden/>
          </w:rPr>
          <w:fldChar w:fldCharType="separate"/>
        </w:r>
        <w:r>
          <w:rPr>
            <w:noProof/>
            <w:webHidden/>
          </w:rPr>
          <w:t>20</w:t>
        </w:r>
        <w:r>
          <w:rPr>
            <w:noProof/>
            <w:webHidden/>
          </w:rPr>
          <w:fldChar w:fldCharType="end"/>
        </w:r>
      </w:hyperlink>
    </w:p>
    <w:p w14:paraId="139A711C" w14:textId="1F1075AA"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97" w:history="1">
        <w:r w:rsidRPr="00340FC6">
          <w:rPr>
            <w:rStyle w:val="Hyperlink"/>
            <w:rFonts w:eastAsia="Calibri"/>
            <w:noProof/>
          </w:rPr>
          <w:t>6.1</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Appendix 1 – SI File Formats</w:t>
        </w:r>
        <w:r>
          <w:rPr>
            <w:noProof/>
            <w:webHidden/>
          </w:rPr>
          <w:tab/>
        </w:r>
        <w:r>
          <w:rPr>
            <w:noProof/>
            <w:webHidden/>
          </w:rPr>
          <w:fldChar w:fldCharType="begin"/>
        </w:r>
        <w:r>
          <w:rPr>
            <w:noProof/>
            <w:webHidden/>
          </w:rPr>
          <w:instrText xml:space="preserve"> PAGEREF _Toc127540097 \h </w:instrText>
        </w:r>
        <w:r>
          <w:rPr>
            <w:noProof/>
            <w:webHidden/>
          </w:rPr>
        </w:r>
        <w:r>
          <w:rPr>
            <w:noProof/>
            <w:webHidden/>
          </w:rPr>
          <w:fldChar w:fldCharType="separate"/>
        </w:r>
        <w:r>
          <w:rPr>
            <w:noProof/>
            <w:webHidden/>
          </w:rPr>
          <w:t>20</w:t>
        </w:r>
        <w:r>
          <w:rPr>
            <w:noProof/>
            <w:webHidden/>
          </w:rPr>
          <w:fldChar w:fldCharType="end"/>
        </w:r>
      </w:hyperlink>
    </w:p>
    <w:p w14:paraId="26F20169" w14:textId="24D6B6B1"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98" w:history="1">
        <w:r w:rsidRPr="00340FC6">
          <w:rPr>
            <w:rStyle w:val="Hyperlink"/>
            <w:rFonts w:eastAsia="Calibri"/>
            <w:noProof/>
          </w:rPr>
          <w:t>6.2</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Appendix 2 – SI ACK File Formats</w:t>
        </w:r>
        <w:r>
          <w:rPr>
            <w:noProof/>
            <w:webHidden/>
          </w:rPr>
          <w:tab/>
        </w:r>
        <w:r>
          <w:rPr>
            <w:noProof/>
            <w:webHidden/>
          </w:rPr>
          <w:fldChar w:fldCharType="begin"/>
        </w:r>
        <w:r>
          <w:rPr>
            <w:noProof/>
            <w:webHidden/>
          </w:rPr>
          <w:instrText xml:space="preserve"> PAGEREF _Toc127540098 \h </w:instrText>
        </w:r>
        <w:r>
          <w:rPr>
            <w:noProof/>
            <w:webHidden/>
          </w:rPr>
        </w:r>
        <w:r>
          <w:rPr>
            <w:noProof/>
            <w:webHidden/>
          </w:rPr>
          <w:fldChar w:fldCharType="separate"/>
        </w:r>
        <w:r>
          <w:rPr>
            <w:noProof/>
            <w:webHidden/>
          </w:rPr>
          <w:t>20</w:t>
        </w:r>
        <w:r>
          <w:rPr>
            <w:noProof/>
            <w:webHidden/>
          </w:rPr>
          <w:fldChar w:fldCharType="end"/>
        </w:r>
      </w:hyperlink>
    </w:p>
    <w:p w14:paraId="2D2CE280" w14:textId="50B8CC96"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099" w:history="1">
        <w:r w:rsidRPr="00340FC6">
          <w:rPr>
            <w:rStyle w:val="Hyperlink"/>
            <w:rFonts w:eastAsia="Calibri"/>
            <w:noProof/>
          </w:rPr>
          <w:t>6.3</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Appendix 3 – SI Validations</w:t>
        </w:r>
        <w:r>
          <w:rPr>
            <w:noProof/>
            <w:webHidden/>
          </w:rPr>
          <w:tab/>
        </w:r>
        <w:r>
          <w:rPr>
            <w:noProof/>
            <w:webHidden/>
          </w:rPr>
          <w:fldChar w:fldCharType="begin"/>
        </w:r>
        <w:r>
          <w:rPr>
            <w:noProof/>
            <w:webHidden/>
          </w:rPr>
          <w:instrText xml:space="preserve"> PAGEREF _Toc127540099 \h </w:instrText>
        </w:r>
        <w:r>
          <w:rPr>
            <w:noProof/>
            <w:webHidden/>
          </w:rPr>
        </w:r>
        <w:r>
          <w:rPr>
            <w:noProof/>
            <w:webHidden/>
          </w:rPr>
          <w:fldChar w:fldCharType="separate"/>
        </w:r>
        <w:r>
          <w:rPr>
            <w:noProof/>
            <w:webHidden/>
          </w:rPr>
          <w:t>20</w:t>
        </w:r>
        <w:r>
          <w:rPr>
            <w:noProof/>
            <w:webHidden/>
          </w:rPr>
          <w:fldChar w:fldCharType="end"/>
        </w:r>
      </w:hyperlink>
    </w:p>
    <w:p w14:paraId="2DFA1BAC" w14:textId="47A0067C"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100" w:history="1">
        <w:r w:rsidRPr="00340FC6">
          <w:rPr>
            <w:rStyle w:val="Hyperlink"/>
            <w:rFonts w:eastAsia="Calibri"/>
            <w:noProof/>
          </w:rPr>
          <w:t>6.4</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Appendix 3 – MMS file format</w:t>
        </w:r>
        <w:r>
          <w:rPr>
            <w:noProof/>
            <w:webHidden/>
          </w:rPr>
          <w:tab/>
        </w:r>
        <w:r>
          <w:rPr>
            <w:noProof/>
            <w:webHidden/>
          </w:rPr>
          <w:fldChar w:fldCharType="begin"/>
        </w:r>
        <w:r>
          <w:rPr>
            <w:noProof/>
            <w:webHidden/>
          </w:rPr>
          <w:instrText xml:space="preserve"> PAGEREF _Toc127540100 \h </w:instrText>
        </w:r>
        <w:r>
          <w:rPr>
            <w:noProof/>
            <w:webHidden/>
          </w:rPr>
        </w:r>
        <w:r>
          <w:rPr>
            <w:noProof/>
            <w:webHidden/>
          </w:rPr>
          <w:fldChar w:fldCharType="separate"/>
        </w:r>
        <w:r>
          <w:rPr>
            <w:noProof/>
            <w:webHidden/>
          </w:rPr>
          <w:t>20</w:t>
        </w:r>
        <w:r>
          <w:rPr>
            <w:noProof/>
            <w:webHidden/>
          </w:rPr>
          <w:fldChar w:fldCharType="end"/>
        </w:r>
      </w:hyperlink>
    </w:p>
    <w:p w14:paraId="6F0460C9" w14:textId="50C6AC97" w:rsidR="003E21A7" w:rsidRDefault="003E21A7">
      <w:pPr>
        <w:pStyle w:val="TOC1"/>
        <w:tabs>
          <w:tab w:val="left" w:pos="660"/>
          <w:tab w:val="right" w:leader="dot" w:pos="9350"/>
        </w:tabs>
        <w:rPr>
          <w:rFonts w:asciiTheme="minorHAnsi" w:eastAsiaTheme="minorEastAsia" w:hAnsiTheme="minorHAnsi" w:cstheme="minorBidi"/>
          <w:b w:val="0"/>
          <w:bCs w:val="0"/>
          <w:caps w:val="0"/>
          <w:noProof/>
          <w:color w:val="auto"/>
          <w:szCs w:val="22"/>
        </w:rPr>
      </w:pPr>
      <w:hyperlink w:anchor="_Toc127540101" w:history="1">
        <w:r w:rsidRPr="00340FC6">
          <w:rPr>
            <w:rStyle w:val="Hyperlink"/>
            <w:rFonts w:eastAsia="Calibri"/>
            <w:noProof/>
          </w:rPr>
          <w:t>6.5</w:t>
        </w:r>
        <w:r>
          <w:rPr>
            <w:rFonts w:asciiTheme="minorHAnsi" w:eastAsiaTheme="minorEastAsia" w:hAnsiTheme="minorHAnsi" w:cstheme="minorBidi"/>
            <w:b w:val="0"/>
            <w:bCs w:val="0"/>
            <w:caps w:val="0"/>
            <w:noProof/>
            <w:color w:val="auto"/>
            <w:szCs w:val="22"/>
          </w:rPr>
          <w:tab/>
        </w:r>
        <w:r w:rsidRPr="00340FC6">
          <w:rPr>
            <w:rStyle w:val="Hyperlink"/>
            <w:rFonts w:eastAsia="Calibri"/>
            <w:noProof/>
          </w:rPr>
          <w:t>Appendix 4 – MMS Create sample file</w:t>
        </w:r>
        <w:r>
          <w:rPr>
            <w:noProof/>
            <w:webHidden/>
          </w:rPr>
          <w:tab/>
        </w:r>
        <w:r>
          <w:rPr>
            <w:noProof/>
            <w:webHidden/>
          </w:rPr>
          <w:fldChar w:fldCharType="begin"/>
        </w:r>
        <w:r>
          <w:rPr>
            <w:noProof/>
            <w:webHidden/>
          </w:rPr>
          <w:instrText xml:space="preserve"> PAGEREF _Toc127540101 \h </w:instrText>
        </w:r>
        <w:r>
          <w:rPr>
            <w:noProof/>
            <w:webHidden/>
          </w:rPr>
        </w:r>
        <w:r>
          <w:rPr>
            <w:noProof/>
            <w:webHidden/>
          </w:rPr>
          <w:fldChar w:fldCharType="separate"/>
        </w:r>
        <w:r>
          <w:rPr>
            <w:noProof/>
            <w:webHidden/>
          </w:rPr>
          <w:t>20</w:t>
        </w:r>
        <w:r>
          <w:rPr>
            <w:noProof/>
            <w:webHidden/>
          </w:rPr>
          <w:fldChar w:fldCharType="end"/>
        </w:r>
      </w:hyperlink>
    </w:p>
    <w:p w14:paraId="078210F0" w14:textId="4AE8D668" w:rsidR="0067569C" w:rsidRPr="00032CBE" w:rsidRDefault="0067569C" w:rsidP="0067569C">
      <w:pPr>
        <w:rPr>
          <w:sz w:val="18"/>
        </w:rPr>
      </w:pPr>
      <w:r w:rsidRPr="00032CBE">
        <w:rPr>
          <w:sz w:val="18"/>
        </w:rPr>
        <w:lastRenderedPageBreak/>
        <w:fldChar w:fldCharType="end"/>
      </w:r>
    </w:p>
    <w:p w14:paraId="23D071AD" w14:textId="77777777" w:rsidR="0067569C" w:rsidRPr="00032CBE" w:rsidRDefault="0067569C" w:rsidP="0067569C">
      <w:pPr>
        <w:spacing w:after="0" w:line="240" w:lineRule="auto"/>
        <w:rPr>
          <w:sz w:val="18"/>
        </w:rPr>
      </w:pPr>
      <w:r w:rsidRPr="00032CBE">
        <w:rPr>
          <w:sz w:val="18"/>
        </w:rPr>
        <w:br w:type="page"/>
      </w:r>
    </w:p>
    <w:p w14:paraId="0EA5ACF4" w14:textId="77777777" w:rsidR="0067569C" w:rsidRPr="00634441" w:rsidRDefault="0067569C" w:rsidP="0067569C">
      <w:pPr>
        <w:pStyle w:val="Heading1"/>
        <w:numPr>
          <w:ilvl w:val="0"/>
          <w:numId w:val="1"/>
        </w:numPr>
        <w:spacing w:before="0"/>
        <w:rPr>
          <w:sz w:val="28"/>
          <w:szCs w:val="28"/>
        </w:rPr>
      </w:pPr>
      <w:bookmarkStart w:id="3" w:name="_Toc127540073"/>
      <w:r w:rsidRPr="00634441">
        <w:rPr>
          <w:sz w:val="28"/>
          <w:szCs w:val="28"/>
        </w:rPr>
        <w:lastRenderedPageBreak/>
        <w:t>Introduction</w:t>
      </w:r>
      <w:bookmarkEnd w:id="3"/>
    </w:p>
    <w:p w14:paraId="04E8BB7A" w14:textId="77777777" w:rsidR="0067569C" w:rsidRDefault="0067569C" w:rsidP="00B808FC">
      <w:pPr>
        <w:ind w:left="720"/>
      </w:pPr>
      <w:bookmarkStart w:id="4" w:name="_Toc525125428"/>
      <w:bookmarkStart w:id="5" w:name="_Toc525125647"/>
      <w:bookmarkStart w:id="6" w:name="_Toc525139419"/>
      <w:bookmarkEnd w:id="4"/>
      <w:bookmarkEnd w:id="5"/>
      <w:bookmarkEnd w:id="6"/>
      <w:r>
        <w:t>T</w:t>
      </w:r>
      <w:r w:rsidRPr="00801AA5">
        <w:t>his document</w:t>
      </w:r>
      <w:r>
        <w:t xml:space="preserve"> details the requirement of banks to use Debit &amp; Credit Handling of P2P transactions.  </w:t>
      </w:r>
      <w:r w:rsidRPr="00801AA5">
        <w:t xml:space="preserve"> </w:t>
      </w:r>
      <w:r>
        <w:t xml:space="preserve">The document talks about the requirements for using the SI system, also the file formats of Input and Response for both Credit and Debit. Also the document mentions the XML file format for MMS System &amp; XML Structure for posting mandates through ONMAGS. </w:t>
      </w:r>
    </w:p>
    <w:p w14:paraId="6F6CD896" w14:textId="77777777" w:rsidR="0067569C" w:rsidRDefault="0067569C" w:rsidP="0067569C">
      <w:pPr>
        <w:pStyle w:val="Heading1"/>
      </w:pPr>
      <w:bookmarkStart w:id="7" w:name="_Toc127540074"/>
      <w:r>
        <w:t>Abbreviation</w:t>
      </w:r>
      <w:bookmarkEnd w:id="7"/>
    </w:p>
    <w:p w14:paraId="3DBDE535" w14:textId="77777777" w:rsidR="0067569C" w:rsidRDefault="0067569C" w:rsidP="0067569C">
      <w:pPr>
        <w:spacing w:after="0" w:line="240" w:lineRule="auto"/>
        <w:ind w:left="360" w:firstLine="360"/>
      </w:pPr>
      <w:r>
        <w:t xml:space="preserve">The below abbreviations are used in the document.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80"/>
        <w:gridCol w:w="4510"/>
      </w:tblGrid>
      <w:tr w:rsidR="0067569C" w14:paraId="6DD20E78" w14:textId="77777777" w:rsidTr="004216A2">
        <w:tc>
          <w:tcPr>
            <w:tcW w:w="4788" w:type="dxa"/>
            <w:shd w:val="clear" w:color="auto" w:fill="auto"/>
          </w:tcPr>
          <w:p w14:paraId="390EFFB1" w14:textId="77777777" w:rsidR="0067569C" w:rsidRDefault="0067569C" w:rsidP="004216A2">
            <w:pPr>
              <w:spacing w:after="0" w:line="240" w:lineRule="auto"/>
            </w:pPr>
            <w:r>
              <w:t>NPCI</w:t>
            </w:r>
          </w:p>
        </w:tc>
        <w:tc>
          <w:tcPr>
            <w:tcW w:w="4788" w:type="dxa"/>
            <w:shd w:val="clear" w:color="auto" w:fill="auto"/>
          </w:tcPr>
          <w:p w14:paraId="0F73F030" w14:textId="77777777" w:rsidR="0067569C" w:rsidRDefault="0067569C" w:rsidP="004216A2">
            <w:pPr>
              <w:spacing w:after="0" w:line="240" w:lineRule="auto"/>
            </w:pPr>
            <w:r>
              <w:t>National Payments Corporation of India</w:t>
            </w:r>
          </w:p>
        </w:tc>
      </w:tr>
      <w:tr w:rsidR="0067569C" w14:paraId="34D982BC" w14:textId="77777777" w:rsidTr="004216A2">
        <w:tc>
          <w:tcPr>
            <w:tcW w:w="4788" w:type="dxa"/>
            <w:shd w:val="clear" w:color="auto" w:fill="auto"/>
          </w:tcPr>
          <w:p w14:paraId="2E81F1CE" w14:textId="77777777" w:rsidR="0067569C" w:rsidRDefault="0067569C" w:rsidP="004216A2">
            <w:pPr>
              <w:spacing w:after="0" w:line="240" w:lineRule="auto"/>
            </w:pPr>
            <w:r>
              <w:t>ONMAGS</w:t>
            </w:r>
          </w:p>
        </w:tc>
        <w:tc>
          <w:tcPr>
            <w:tcW w:w="4788" w:type="dxa"/>
            <w:shd w:val="clear" w:color="auto" w:fill="auto"/>
          </w:tcPr>
          <w:p w14:paraId="4A262801" w14:textId="77777777" w:rsidR="0067569C" w:rsidRDefault="0067569C" w:rsidP="004216A2">
            <w:pPr>
              <w:spacing w:after="0" w:line="240" w:lineRule="auto"/>
            </w:pPr>
            <w:r>
              <w:rPr>
                <w:noProof/>
              </w:rPr>
              <w:t>Online Mandate Approval Gateway Service</w:t>
            </w:r>
          </w:p>
        </w:tc>
      </w:tr>
      <w:tr w:rsidR="0067569C" w14:paraId="12EEA5D1" w14:textId="77777777" w:rsidTr="004216A2">
        <w:tc>
          <w:tcPr>
            <w:tcW w:w="4788" w:type="dxa"/>
            <w:shd w:val="clear" w:color="auto" w:fill="auto"/>
          </w:tcPr>
          <w:p w14:paraId="17792E02" w14:textId="77777777" w:rsidR="0067569C" w:rsidRDefault="0067569C" w:rsidP="004216A2">
            <w:pPr>
              <w:spacing w:after="0" w:line="240" w:lineRule="auto"/>
            </w:pPr>
            <w:r>
              <w:t>SI</w:t>
            </w:r>
          </w:p>
        </w:tc>
        <w:tc>
          <w:tcPr>
            <w:tcW w:w="4788" w:type="dxa"/>
            <w:shd w:val="clear" w:color="auto" w:fill="auto"/>
          </w:tcPr>
          <w:p w14:paraId="1EE6AFB0" w14:textId="77777777" w:rsidR="0067569C" w:rsidRDefault="0067569C" w:rsidP="004216A2">
            <w:pPr>
              <w:spacing w:after="0" w:line="240" w:lineRule="auto"/>
              <w:rPr>
                <w:noProof/>
              </w:rPr>
            </w:pPr>
            <w:r>
              <w:rPr>
                <w:noProof/>
              </w:rPr>
              <w:t>Standing Instruction</w:t>
            </w:r>
          </w:p>
        </w:tc>
      </w:tr>
      <w:tr w:rsidR="0067569C" w14:paraId="2DD4CA0D" w14:textId="77777777" w:rsidTr="004216A2">
        <w:tc>
          <w:tcPr>
            <w:tcW w:w="4788" w:type="dxa"/>
            <w:shd w:val="clear" w:color="auto" w:fill="auto"/>
          </w:tcPr>
          <w:p w14:paraId="685C0336" w14:textId="77777777" w:rsidR="0067569C" w:rsidRDefault="0067569C" w:rsidP="004216A2">
            <w:pPr>
              <w:spacing w:after="0" w:line="240" w:lineRule="auto"/>
            </w:pPr>
            <w:r>
              <w:t>MMS</w:t>
            </w:r>
          </w:p>
        </w:tc>
        <w:tc>
          <w:tcPr>
            <w:tcW w:w="4788" w:type="dxa"/>
            <w:shd w:val="clear" w:color="auto" w:fill="auto"/>
          </w:tcPr>
          <w:p w14:paraId="2CF428FA" w14:textId="77777777" w:rsidR="0067569C" w:rsidRDefault="0067569C" w:rsidP="004216A2">
            <w:pPr>
              <w:spacing w:after="0" w:line="240" w:lineRule="auto"/>
              <w:rPr>
                <w:noProof/>
              </w:rPr>
            </w:pPr>
            <w:r>
              <w:rPr>
                <w:noProof/>
              </w:rPr>
              <w:t>Mandate Management System</w:t>
            </w:r>
          </w:p>
        </w:tc>
      </w:tr>
    </w:tbl>
    <w:p w14:paraId="57581649" w14:textId="77777777" w:rsidR="0067569C" w:rsidRDefault="0067569C" w:rsidP="0067569C">
      <w:pPr>
        <w:spacing w:after="0" w:line="240" w:lineRule="auto"/>
        <w:ind w:left="360" w:firstLine="360"/>
      </w:pPr>
    </w:p>
    <w:p w14:paraId="695BC5E2" w14:textId="77777777" w:rsidR="0067569C" w:rsidRDefault="0067569C" w:rsidP="0067569C">
      <w:pPr>
        <w:spacing w:after="0" w:line="240" w:lineRule="auto"/>
        <w:ind w:left="360" w:firstLine="360"/>
      </w:pPr>
      <w:r>
        <w:t xml:space="preserve"> </w:t>
      </w:r>
    </w:p>
    <w:p w14:paraId="00C3675E" w14:textId="77777777" w:rsidR="0067569C" w:rsidRDefault="0067569C" w:rsidP="0067569C">
      <w:pPr>
        <w:spacing w:before="0" w:after="0" w:line="240" w:lineRule="auto"/>
        <w:ind w:left="360" w:firstLine="360"/>
      </w:pPr>
      <w:r>
        <w:br w:type="page"/>
      </w:r>
    </w:p>
    <w:p w14:paraId="636122B7" w14:textId="77777777" w:rsidR="0067569C" w:rsidRPr="002F32AE" w:rsidRDefault="0067569C" w:rsidP="0067569C">
      <w:pPr>
        <w:pStyle w:val="Heading1"/>
        <w:numPr>
          <w:ilvl w:val="0"/>
          <w:numId w:val="1"/>
        </w:numPr>
        <w:spacing w:before="0"/>
        <w:rPr>
          <w:sz w:val="28"/>
          <w:szCs w:val="28"/>
        </w:rPr>
      </w:pPr>
      <w:bookmarkStart w:id="8" w:name="_Toc343957559"/>
      <w:bookmarkStart w:id="9" w:name="_Toc330543822"/>
      <w:bookmarkStart w:id="10" w:name="_Toc330556620"/>
      <w:bookmarkStart w:id="11" w:name="_Toc330563610"/>
      <w:bookmarkStart w:id="12" w:name="_Toc330589415"/>
      <w:bookmarkStart w:id="13" w:name="_Toc330543823"/>
      <w:bookmarkStart w:id="14" w:name="_Toc330556621"/>
      <w:bookmarkStart w:id="15" w:name="_Toc330563611"/>
      <w:bookmarkStart w:id="16" w:name="_Toc330589416"/>
      <w:bookmarkStart w:id="17" w:name="_Toc330543824"/>
      <w:bookmarkStart w:id="18" w:name="_Toc330556622"/>
      <w:bookmarkStart w:id="19" w:name="_Toc330563612"/>
      <w:bookmarkStart w:id="20" w:name="_Toc330589417"/>
      <w:bookmarkStart w:id="21" w:name="_Toc330543825"/>
      <w:bookmarkStart w:id="22" w:name="_Toc330556623"/>
      <w:bookmarkStart w:id="23" w:name="_Toc330563613"/>
      <w:bookmarkStart w:id="24" w:name="_Toc330589418"/>
      <w:bookmarkStart w:id="25" w:name="_Toc330543826"/>
      <w:bookmarkStart w:id="26" w:name="_Toc330556624"/>
      <w:bookmarkStart w:id="27" w:name="_Toc330563614"/>
      <w:bookmarkStart w:id="28" w:name="_Toc330589419"/>
      <w:bookmarkStart w:id="29" w:name="_Toc330543827"/>
      <w:bookmarkStart w:id="30" w:name="_Toc330556625"/>
      <w:bookmarkStart w:id="31" w:name="_Toc330563615"/>
      <w:bookmarkStart w:id="32" w:name="_Toc330589420"/>
      <w:bookmarkStart w:id="33" w:name="_Toc330543828"/>
      <w:bookmarkStart w:id="34" w:name="_Toc330556626"/>
      <w:bookmarkStart w:id="35" w:name="_Toc330563616"/>
      <w:bookmarkStart w:id="36" w:name="_Toc330589421"/>
      <w:bookmarkStart w:id="37" w:name="_Toc330543829"/>
      <w:bookmarkStart w:id="38" w:name="_Toc330556627"/>
      <w:bookmarkStart w:id="39" w:name="_Toc330563617"/>
      <w:bookmarkStart w:id="40" w:name="_Toc330589422"/>
      <w:bookmarkStart w:id="41" w:name="_Toc330543830"/>
      <w:bookmarkStart w:id="42" w:name="_Toc330556628"/>
      <w:bookmarkStart w:id="43" w:name="_Toc330563618"/>
      <w:bookmarkStart w:id="44" w:name="_Toc330589423"/>
      <w:bookmarkStart w:id="45" w:name="_Toc330543831"/>
      <w:bookmarkStart w:id="46" w:name="_Toc330556629"/>
      <w:bookmarkStart w:id="47" w:name="_Toc330563619"/>
      <w:bookmarkStart w:id="48" w:name="_Toc330589424"/>
      <w:bookmarkStart w:id="49" w:name="_Toc330543832"/>
      <w:bookmarkStart w:id="50" w:name="_Toc330556630"/>
      <w:bookmarkStart w:id="51" w:name="_Toc330563620"/>
      <w:bookmarkStart w:id="52" w:name="_Toc330589425"/>
      <w:bookmarkStart w:id="53" w:name="_Toc330543833"/>
      <w:bookmarkStart w:id="54" w:name="_Toc330556631"/>
      <w:bookmarkStart w:id="55" w:name="_Toc330563621"/>
      <w:bookmarkStart w:id="56" w:name="_Toc330589426"/>
      <w:bookmarkStart w:id="57" w:name="_Toc330543834"/>
      <w:bookmarkStart w:id="58" w:name="_Toc330556632"/>
      <w:bookmarkStart w:id="59" w:name="_Toc330563622"/>
      <w:bookmarkStart w:id="60" w:name="_Toc330589427"/>
      <w:bookmarkStart w:id="61" w:name="_Toc330543835"/>
      <w:bookmarkStart w:id="62" w:name="_Toc330556633"/>
      <w:bookmarkStart w:id="63" w:name="_Toc330563623"/>
      <w:bookmarkStart w:id="64" w:name="_Toc330589428"/>
      <w:bookmarkStart w:id="65" w:name="_Toc330543836"/>
      <w:bookmarkStart w:id="66" w:name="_Toc330556634"/>
      <w:bookmarkStart w:id="67" w:name="_Toc330563624"/>
      <w:bookmarkStart w:id="68" w:name="_Toc330589429"/>
      <w:bookmarkStart w:id="69" w:name="_Toc330543837"/>
      <w:bookmarkStart w:id="70" w:name="_Toc330556635"/>
      <w:bookmarkStart w:id="71" w:name="_Toc330563625"/>
      <w:bookmarkStart w:id="72" w:name="_Toc330589430"/>
      <w:bookmarkStart w:id="73" w:name="_Toc12754007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2F32AE">
        <w:rPr>
          <w:sz w:val="28"/>
          <w:szCs w:val="28"/>
        </w:rPr>
        <w:lastRenderedPageBreak/>
        <w:t>Interface specification details for Mandate Approval</w:t>
      </w:r>
      <w:bookmarkEnd w:id="73"/>
    </w:p>
    <w:p w14:paraId="207DAEB6" w14:textId="77777777" w:rsidR="0067569C" w:rsidRDefault="0067569C" w:rsidP="0067569C">
      <w:pPr>
        <w:spacing w:line="240" w:lineRule="auto"/>
        <w:ind w:left="360"/>
        <w:jc w:val="left"/>
      </w:pPr>
      <w:r>
        <w:t>The below section details the registration process and functional architecture of SI P2P system.</w:t>
      </w:r>
    </w:p>
    <w:p w14:paraId="10A42E19" w14:textId="77777777" w:rsidR="0067569C" w:rsidRDefault="0067569C" w:rsidP="0067569C">
      <w:pPr>
        <w:pStyle w:val="Heading1"/>
      </w:pPr>
      <w:bookmarkStart w:id="74" w:name="_Toc466556358"/>
      <w:bookmarkStart w:id="75" w:name="_Toc127540076"/>
      <w:r w:rsidRPr="004457C3">
        <w:t xml:space="preserve">Registration with </w:t>
      </w:r>
      <w:r>
        <w:t>NPCI</w:t>
      </w:r>
      <w:bookmarkEnd w:id="74"/>
      <w:bookmarkEnd w:id="75"/>
    </w:p>
    <w:p w14:paraId="05892E7B" w14:textId="77777777" w:rsidR="0067569C" w:rsidRPr="00F03DF8" w:rsidRDefault="0067569C" w:rsidP="0067569C">
      <w:pPr>
        <w:ind w:left="360"/>
      </w:pPr>
      <w:r>
        <w:t>The banks, those are live in NACH applications are eligible for SI P2P system.</w:t>
      </w:r>
    </w:p>
    <w:p w14:paraId="7AC8DD67" w14:textId="77777777" w:rsidR="0067569C" w:rsidRDefault="0067569C" w:rsidP="0067569C">
      <w:pPr>
        <w:pStyle w:val="Heading1"/>
      </w:pPr>
      <w:bookmarkStart w:id="76" w:name="_Toc330543840"/>
      <w:bookmarkStart w:id="77" w:name="_Toc330556638"/>
      <w:bookmarkStart w:id="78" w:name="_Toc330563628"/>
      <w:bookmarkStart w:id="79" w:name="_Toc330589433"/>
      <w:bookmarkStart w:id="80" w:name="_Toc330543841"/>
      <w:bookmarkStart w:id="81" w:name="_Toc330556639"/>
      <w:bookmarkStart w:id="82" w:name="_Toc330563629"/>
      <w:bookmarkStart w:id="83" w:name="_Toc330589434"/>
      <w:bookmarkStart w:id="84" w:name="_Toc466556359"/>
      <w:bookmarkEnd w:id="76"/>
      <w:bookmarkEnd w:id="77"/>
      <w:bookmarkEnd w:id="78"/>
      <w:bookmarkEnd w:id="79"/>
      <w:bookmarkEnd w:id="80"/>
      <w:bookmarkEnd w:id="81"/>
      <w:bookmarkEnd w:id="82"/>
      <w:bookmarkEnd w:id="83"/>
      <w:r>
        <w:t xml:space="preserve"> </w:t>
      </w:r>
      <w:bookmarkStart w:id="85" w:name="_Toc127540077"/>
      <w:r>
        <w:t>SI P2P function flow</w:t>
      </w:r>
      <w:bookmarkEnd w:id="84"/>
      <w:bookmarkEnd w:id="85"/>
    </w:p>
    <w:p w14:paraId="06E2A584" w14:textId="77777777" w:rsidR="0067569C" w:rsidRPr="00117032" w:rsidRDefault="0067569C" w:rsidP="0067569C">
      <w:pPr>
        <w:ind w:left="360"/>
      </w:pPr>
      <w:r>
        <w:t>The below diagram depicts the functional architecture of SI P2P application.</w:t>
      </w:r>
    </w:p>
    <w:p w14:paraId="3FF47E69" w14:textId="77777777" w:rsidR="0067569C" w:rsidRDefault="0067569C" w:rsidP="0067569C">
      <w:pPr>
        <w:ind w:left="360"/>
      </w:pPr>
      <w:r>
        <w:rPr>
          <w:noProof/>
        </w:rPr>
        <w:drawing>
          <wp:anchor distT="0" distB="0" distL="114300" distR="114300" simplePos="0" relativeHeight="251660288" behindDoc="0" locked="0" layoutInCell="1" allowOverlap="1" wp14:anchorId="3EBCA226" wp14:editId="65A56498">
            <wp:simplePos x="0" y="0"/>
            <wp:positionH relativeFrom="column">
              <wp:posOffset>85725</wp:posOffset>
            </wp:positionH>
            <wp:positionV relativeFrom="paragraph">
              <wp:posOffset>169545</wp:posOffset>
            </wp:positionV>
            <wp:extent cx="5353050" cy="2687955"/>
            <wp:effectExtent l="0" t="0" r="0" b="0"/>
            <wp:wrapSquare wrapText="bothSides"/>
            <wp:docPr id="5" name="Picture 5" descr="D:\NACH CR'S\TRADE MEDIATOR\Functional architecture_v1.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D:\NACH CR'S\TRADE MEDIATOR\Functional architecture_v1.1.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53050" cy="268795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1A26A99" w14:textId="77777777" w:rsidR="0067569C" w:rsidRDefault="0067569C" w:rsidP="0067569C">
      <w:pPr>
        <w:ind w:left="360"/>
      </w:pPr>
      <w:r>
        <w:br w:type="textWrapping" w:clear="all"/>
      </w:r>
    </w:p>
    <w:p w14:paraId="6EE02AFF" w14:textId="77777777" w:rsidR="0067569C" w:rsidRDefault="0067569C" w:rsidP="0067569C">
      <w:pPr>
        <w:pStyle w:val="Heading1"/>
      </w:pPr>
      <w:bookmarkStart w:id="86" w:name="_Toc466556360"/>
      <w:bookmarkStart w:id="87" w:name="_Toc127540078"/>
      <w:r w:rsidRPr="00117032">
        <w:t>Interface</w:t>
      </w:r>
      <w:bookmarkEnd w:id="86"/>
      <w:bookmarkEnd w:id="87"/>
    </w:p>
    <w:p w14:paraId="28DE7A6A" w14:textId="77777777" w:rsidR="0067569C" w:rsidRDefault="0067569C" w:rsidP="0067569C">
      <w:pPr>
        <w:ind w:left="360"/>
        <w:rPr>
          <w:noProof/>
        </w:rPr>
      </w:pPr>
      <w:r>
        <w:rPr>
          <w:noProof/>
        </w:rPr>
        <w:t xml:space="preserve">Bank Users would be using their respective interfaces to push the SI Input File to NPCI Network. The files will be posted to Gateway using H2H. </w:t>
      </w:r>
    </w:p>
    <w:p w14:paraId="7A0AFF0F" w14:textId="77777777" w:rsidR="0067569C" w:rsidRDefault="0067569C" w:rsidP="0067569C">
      <w:pPr>
        <w:ind w:left="360"/>
        <w:rPr>
          <w:noProof/>
        </w:rPr>
      </w:pPr>
      <w:r>
        <w:rPr>
          <w:noProof/>
        </w:rPr>
        <w:t>Gateway Application will reside inside NPCI Network and will receive the files posted using H2H Interface. And It will store &amp; process the input files.</w:t>
      </w:r>
    </w:p>
    <w:p w14:paraId="12E7D864" w14:textId="77777777" w:rsidR="0067569C" w:rsidRDefault="0067569C" w:rsidP="0067569C">
      <w:pPr>
        <w:ind w:left="360"/>
        <w:rPr>
          <w:noProof/>
        </w:rPr>
      </w:pPr>
      <w:r>
        <w:rPr>
          <w:noProof/>
        </w:rPr>
        <w:t>SI Gateway Interface will perform business validation on the input files. This layer performs splitting, batching and gathering of files.</w:t>
      </w:r>
    </w:p>
    <w:p w14:paraId="63652435" w14:textId="77777777" w:rsidR="0067569C" w:rsidRDefault="0067569C" w:rsidP="0067569C">
      <w:pPr>
        <w:ind w:left="360"/>
        <w:rPr>
          <w:noProof/>
        </w:rPr>
      </w:pPr>
    </w:p>
    <w:p w14:paraId="3A2AE1B7" w14:textId="77777777" w:rsidR="0067569C" w:rsidRDefault="0067569C" w:rsidP="0067569C">
      <w:pPr>
        <w:ind w:left="360"/>
        <w:rPr>
          <w:noProof/>
        </w:rPr>
      </w:pPr>
    </w:p>
    <w:p w14:paraId="1A2208DE" w14:textId="77777777" w:rsidR="0067569C" w:rsidRDefault="0067569C" w:rsidP="0067569C">
      <w:pPr>
        <w:pStyle w:val="Heading1"/>
      </w:pPr>
      <w:bookmarkStart w:id="88" w:name="_Toc127540079"/>
      <w:r>
        <w:lastRenderedPageBreak/>
        <w:t>SI Application Detailed Flow</w:t>
      </w:r>
      <w:bookmarkEnd w:id="88"/>
    </w:p>
    <w:p w14:paraId="74148B34" w14:textId="77777777" w:rsidR="0067569C" w:rsidRPr="00FC079D" w:rsidRDefault="0067569C">
      <w:pPr>
        <w:pStyle w:val="ListParagraph"/>
      </w:pPr>
      <w:r w:rsidRPr="00FC079D">
        <w:t xml:space="preserve">Bank upload the SI input </w:t>
      </w:r>
      <w:r>
        <w:t xml:space="preserve">txt </w:t>
      </w:r>
      <w:r w:rsidRPr="00FC079D">
        <w:t>file to Gateway with an identifier flag for SI transactions in the file name.</w:t>
      </w:r>
    </w:p>
    <w:p w14:paraId="532D4419" w14:textId="0955AADB" w:rsidR="0067569C" w:rsidRDefault="0067569C">
      <w:pPr>
        <w:pStyle w:val="ListParagraph"/>
      </w:pPr>
      <w:r>
        <w:t>Gateway</w:t>
      </w:r>
      <w:r w:rsidRPr="0004263D">
        <w:t xml:space="preserve"> will do a technical validation of the input file and send</w:t>
      </w:r>
      <w:r w:rsidR="00FC7411">
        <w:t>s</w:t>
      </w:r>
      <w:r w:rsidRPr="0004263D">
        <w:t xml:space="preserve"> the</w:t>
      </w:r>
      <w:r>
        <w:t xml:space="preserve"> SI</w:t>
      </w:r>
      <w:r w:rsidRPr="0004263D">
        <w:t xml:space="preserve"> input text file to </w:t>
      </w:r>
      <w:proofErr w:type="spellStart"/>
      <w:r>
        <w:t>TReDS</w:t>
      </w:r>
      <w:proofErr w:type="spellEnd"/>
      <w:r w:rsidRPr="0004263D">
        <w:t xml:space="preserve"> application for further </w:t>
      </w:r>
      <w:r>
        <w:t>process</w:t>
      </w:r>
      <w:r w:rsidR="00FC7411">
        <w:t>ing</w:t>
      </w:r>
      <w:r>
        <w:t>.</w:t>
      </w:r>
    </w:p>
    <w:p w14:paraId="0A9A56D1" w14:textId="0501C7F6" w:rsidR="0067569C" w:rsidRDefault="0067569C">
      <w:pPr>
        <w:pStyle w:val="ListParagraph"/>
      </w:pPr>
      <w:proofErr w:type="spellStart"/>
      <w:r>
        <w:t>TReDS</w:t>
      </w:r>
      <w:proofErr w:type="spellEnd"/>
      <w:r>
        <w:t xml:space="preserve"> application will do the </w:t>
      </w:r>
      <w:r w:rsidRPr="0004263D">
        <w:t>business validations for the given</w:t>
      </w:r>
      <w:r>
        <w:t xml:space="preserve"> SI text</w:t>
      </w:r>
      <w:r w:rsidRPr="0004263D">
        <w:t xml:space="preserve"> input file</w:t>
      </w:r>
      <w:r>
        <w:t xml:space="preserve"> and check the UMRN number</w:t>
      </w:r>
      <w:r w:rsidR="00CD7CFC">
        <w:t>, credit account number, creditor IFSC code</w:t>
      </w:r>
      <w:r>
        <w:t xml:space="preserve"> with Mandate details against each transaction in the file</w:t>
      </w:r>
      <w:r w:rsidR="00EB40A9">
        <w:t xml:space="preserve"> apart of the validations of </w:t>
      </w:r>
      <w:proofErr w:type="spellStart"/>
      <w:r w:rsidR="00EB40A9">
        <w:t>TReDS</w:t>
      </w:r>
      <w:proofErr w:type="spellEnd"/>
      <w:r w:rsidR="00EB40A9">
        <w:t xml:space="preserve"> business validations</w:t>
      </w:r>
      <w:r>
        <w:t>.</w:t>
      </w:r>
    </w:p>
    <w:p w14:paraId="50CC6F2E" w14:textId="1E5F5EFB" w:rsidR="0067569C" w:rsidRDefault="0067569C">
      <w:pPr>
        <w:pStyle w:val="ListParagraph"/>
      </w:pPr>
      <w:proofErr w:type="spellStart"/>
      <w:r>
        <w:t>Ack</w:t>
      </w:r>
      <w:proofErr w:type="spellEnd"/>
      <w:r>
        <w:t xml:space="preserve"> will generate and send back to Gateway for the</w:t>
      </w:r>
      <w:r w:rsidR="00EB40A9">
        <w:t xml:space="preserve"> SI</w:t>
      </w:r>
      <w:r>
        <w:t xml:space="preserve"> Input file by </w:t>
      </w:r>
      <w:proofErr w:type="spellStart"/>
      <w:r>
        <w:t>TReDS</w:t>
      </w:r>
      <w:proofErr w:type="spellEnd"/>
      <w:r>
        <w:t xml:space="preserve"> application. Further, whichever transactions passed the business validations in the input file will be </w:t>
      </w:r>
      <w:r w:rsidR="00CD7CFC">
        <w:t>considered for the further processing</w:t>
      </w:r>
      <w:r>
        <w:t>.</w:t>
      </w:r>
    </w:p>
    <w:p w14:paraId="4DD22927" w14:textId="700FE568" w:rsidR="0067569C" w:rsidRDefault="0067569C">
      <w:pPr>
        <w:pStyle w:val="ListParagraph"/>
      </w:pPr>
      <w:proofErr w:type="spellStart"/>
      <w:r>
        <w:t>TReDS</w:t>
      </w:r>
      <w:proofErr w:type="spellEnd"/>
      <w:r>
        <w:t xml:space="preserve"> application will </w:t>
      </w:r>
      <w:r w:rsidR="00EB40A9">
        <w:t xml:space="preserve">process </w:t>
      </w:r>
      <w:r>
        <w:t xml:space="preserve">the </w:t>
      </w:r>
      <w:r w:rsidR="00EB40A9">
        <w:t>d</w:t>
      </w:r>
      <w:r>
        <w:t xml:space="preserve">ebit </w:t>
      </w:r>
      <w:r w:rsidR="00EB40A9">
        <w:t>transactions</w:t>
      </w:r>
    </w:p>
    <w:p w14:paraId="1090B925" w14:textId="7EBF8491" w:rsidR="0067569C" w:rsidRPr="00E95F16" w:rsidRDefault="0067569C">
      <w:pPr>
        <w:pStyle w:val="ListParagraph"/>
      </w:pPr>
      <w:r>
        <w:t xml:space="preserve"> </w:t>
      </w:r>
      <w:proofErr w:type="spellStart"/>
      <w:r>
        <w:t>Treds</w:t>
      </w:r>
      <w:proofErr w:type="spellEnd"/>
      <w:r>
        <w:t xml:space="preserve"> will </w:t>
      </w:r>
      <w:r w:rsidR="00EB40A9">
        <w:t>process c</w:t>
      </w:r>
      <w:r>
        <w:t>redit transaction</w:t>
      </w:r>
      <w:r w:rsidR="00EB40A9">
        <w:t>s</w:t>
      </w:r>
      <w:r>
        <w:t xml:space="preserve"> </w:t>
      </w:r>
      <w:r w:rsidR="00EB40A9">
        <w:t>for the successful debit transactions</w:t>
      </w:r>
    </w:p>
    <w:p w14:paraId="05ED5F0C" w14:textId="674EFCA4" w:rsidR="0067569C" w:rsidRPr="00AD1DA8" w:rsidRDefault="0067569C">
      <w:pPr>
        <w:pStyle w:val="ListParagraph"/>
      </w:pPr>
      <w:proofErr w:type="spellStart"/>
      <w:r w:rsidRPr="00AD1DA8">
        <w:t>TReDS</w:t>
      </w:r>
      <w:proofErr w:type="spellEnd"/>
      <w:r w:rsidRPr="00AD1DA8">
        <w:t xml:space="preserve"> application </w:t>
      </w:r>
      <w:proofErr w:type="spellStart"/>
      <w:r w:rsidR="00FC7411">
        <w:t>would</w:t>
      </w:r>
      <w:r w:rsidR="00EB40A9">
        <w:t>process</w:t>
      </w:r>
      <w:proofErr w:type="spellEnd"/>
      <w:r w:rsidR="00EB40A9">
        <w:t xml:space="preserve"> the</w:t>
      </w:r>
      <w:r w:rsidRPr="00AD1DA8">
        <w:t xml:space="preserve"> </w:t>
      </w:r>
      <w:proofErr w:type="gramStart"/>
      <w:r w:rsidR="00EB40A9">
        <w:t xml:space="preserve">charges </w:t>
      </w:r>
      <w:r w:rsidRPr="00AD1DA8">
        <w:t xml:space="preserve"> for</w:t>
      </w:r>
      <w:proofErr w:type="gramEnd"/>
      <w:r w:rsidRPr="00AD1DA8">
        <w:t xml:space="preserve"> the transactions w</w:t>
      </w:r>
      <w:r w:rsidR="00FC7411">
        <w:t>here</w:t>
      </w:r>
      <w:r w:rsidRPr="00AD1DA8">
        <w:t xml:space="preserve"> </w:t>
      </w:r>
      <w:r w:rsidR="00EB40A9">
        <w:t xml:space="preserve">were </w:t>
      </w:r>
      <w:r w:rsidRPr="00AD1DA8">
        <w:t>bo</w:t>
      </w:r>
      <w:r>
        <w:t xml:space="preserve">th debit and credit </w:t>
      </w:r>
      <w:r w:rsidR="00FC7411">
        <w:t xml:space="preserve">were </w:t>
      </w:r>
      <w:proofErr w:type="spellStart"/>
      <w:r>
        <w:t>success</w:t>
      </w:r>
      <w:r w:rsidR="00FC7411">
        <w:t>In</w:t>
      </w:r>
      <w:proofErr w:type="spellEnd"/>
      <w:r w:rsidR="00FC7411">
        <w:t xml:space="preserve"> case of credit has been failed then reversal for the debit leg would take place.</w:t>
      </w:r>
    </w:p>
    <w:p w14:paraId="7E641411" w14:textId="09837F01" w:rsidR="0067569C" w:rsidRDefault="0067569C">
      <w:pPr>
        <w:pStyle w:val="ListParagraph"/>
      </w:pPr>
      <w:r w:rsidRPr="00AD1DA8">
        <w:t xml:space="preserve">Once entire process is completed for the transaction. </w:t>
      </w:r>
      <w:proofErr w:type="spellStart"/>
      <w:r w:rsidRPr="00AD1DA8">
        <w:t>TReDS</w:t>
      </w:r>
      <w:proofErr w:type="spellEnd"/>
      <w:r w:rsidRPr="00AD1DA8">
        <w:t xml:space="preserve"> application will mark the transaction as closed</w:t>
      </w:r>
      <w:r>
        <w:t xml:space="preserve"> and send extended RESP file to Bank</w:t>
      </w:r>
      <w:r w:rsidRPr="00AD1DA8">
        <w:t>.</w:t>
      </w:r>
    </w:p>
    <w:p w14:paraId="4A4054E7" w14:textId="5D22DCE6" w:rsidR="00FC7411" w:rsidRDefault="00FC7411">
      <w:pPr>
        <w:pStyle w:val="ListParagraph"/>
      </w:pPr>
      <w:r>
        <w:t xml:space="preserve">At a regular intervals of time sponsor bank would receive the response files for whichever the transaction group has reached the final state. Once all the transaction groups </w:t>
      </w:r>
      <w:r w:rsidR="00BB580F">
        <w:t>reach</w:t>
      </w:r>
      <w:r>
        <w:t xml:space="preserve"> the final state application would generate the final response file to the sponsor bank.</w:t>
      </w:r>
    </w:p>
    <w:p w14:paraId="49B13062" w14:textId="77777777" w:rsidR="00FC7411" w:rsidRPr="00AD1DA8" w:rsidRDefault="00FC7411" w:rsidP="00FC7411">
      <w:pPr>
        <w:ind w:left="820"/>
      </w:pPr>
      <w:r>
        <w:t xml:space="preserve">Transaction failure scenarios: </w:t>
      </w:r>
    </w:p>
    <w:p w14:paraId="2D9A05BB" w14:textId="77777777" w:rsidR="00FC7411" w:rsidRPr="00AD1DA8" w:rsidRDefault="00FC7411" w:rsidP="00FC7411">
      <w:pPr>
        <w:pStyle w:val="ListParagraph"/>
        <w:numPr>
          <w:ilvl w:val="0"/>
          <w:numId w:val="14"/>
        </w:numPr>
      </w:pPr>
      <w:r>
        <w:t>T</w:t>
      </w:r>
      <w:r w:rsidRPr="00AD1DA8">
        <w:t>he debit transaction got fail</w:t>
      </w:r>
      <w:r>
        <w:t>ure</w:t>
      </w:r>
      <w:r w:rsidRPr="00AD1DA8">
        <w:t xml:space="preserve">, </w:t>
      </w:r>
      <w:proofErr w:type="spellStart"/>
      <w:r w:rsidRPr="00AD1DA8">
        <w:t>TReDS</w:t>
      </w:r>
      <w:proofErr w:type="spellEnd"/>
      <w:r w:rsidRPr="00AD1DA8">
        <w:t xml:space="preserve"> application won’t process the credit transaction.</w:t>
      </w:r>
    </w:p>
    <w:p w14:paraId="08DB2731" w14:textId="2E720A2D" w:rsidR="00FC7411" w:rsidRDefault="00FC7411" w:rsidP="00FC7411">
      <w:pPr>
        <w:pStyle w:val="ListParagraph"/>
        <w:numPr>
          <w:ilvl w:val="0"/>
          <w:numId w:val="14"/>
        </w:numPr>
      </w:pPr>
      <w:r w:rsidRPr="00AD1DA8">
        <w:t xml:space="preserve">If debit transaction got success and credit transaction got failed, then </w:t>
      </w:r>
      <w:proofErr w:type="spellStart"/>
      <w:r w:rsidRPr="00AD1DA8">
        <w:t>TReDS</w:t>
      </w:r>
      <w:proofErr w:type="spellEnd"/>
      <w:r w:rsidRPr="00AD1DA8">
        <w:t xml:space="preserve"> application will reverse the particular debit transaction</w:t>
      </w:r>
      <w:r>
        <w:t xml:space="preserve"> and no charges would be levied</w:t>
      </w:r>
      <w:r w:rsidRPr="00AD1DA8">
        <w:t>.</w:t>
      </w:r>
    </w:p>
    <w:p w14:paraId="3B2F7ABD" w14:textId="2FB97B08" w:rsidR="00C734E6" w:rsidRPr="000E18DB" w:rsidRDefault="00C734E6" w:rsidP="00FC7411">
      <w:pPr>
        <w:pStyle w:val="ListParagraph"/>
        <w:numPr>
          <w:ilvl w:val="0"/>
          <w:numId w:val="14"/>
        </w:numPr>
      </w:pPr>
      <w:r>
        <w:t>Corporate would be having an option to get a consolidated credit or for each debit transaction corresponding credit.</w:t>
      </w:r>
    </w:p>
    <w:p w14:paraId="215BD99B" w14:textId="77777777" w:rsidR="0067569C" w:rsidRPr="00634441" w:rsidRDefault="0067569C" w:rsidP="0067569C">
      <w:pPr>
        <w:pStyle w:val="Heading1"/>
        <w:numPr>
          <w:ilvl w:val="0"/>
          <w:numId w:val="1"/>
        </w:numPr>
        <w:rPr>
          <w:sz w:val="28"/>
          <w:szCs w:val="28"/>
        </w:rPr>
      </w:pPr>
      <w:bookmarkStart w:id="89" w:name="_Toc127540080"/>
      <w:r>
        <w:rPr>
          <w:sz w:val="28"/>
          <w:szCs w:val="28"/>
        </w:rPr>
        <w:t>File Formats for ACH</w:t>
      </w:r>
      <w:bookmarkEnd w:id="89"/>
    </w:p>
    <w:p w14:paraId="5BB7D2AB" w14:textId="77777777" w:rsidR="0067569C" w:rsidRPr="009329EE" w:rsidRDefault="0067569C" w:rsidP="0067569C">
      <w:pPr>
        <w:pStyle w:val="Heading1"/>
      </w:pPr>
      <w:bookmarkStart w:id="90" w:name="_Toc127540081"/>
      <w:r w:rsidRPr="009329EE">
        <w:t>Presentation Input file by sponsor Bank</w:t>
      </w:r>
      <w:bookmarkEnd w:id="90"/>
    </w:p>
    <w:p w14:paraId="3619CF46" w14:textId="37CC8258" w:rsidR="0067569C" w:rsidRDefault="0067569C" w:rsidP="0067569C">
      <w:pPr>
        <w:spacing w:before="0" w:after="0" w:line="240" w:lineRule="auto"/>
        <w:jc w:val="left"/>
      </w:pPr>
      <w:r>
        <w:t>B</w:t>
      </w:r>
      <w:r w:rsidRPr="00DE4B1A">
        <w:t xml:space="preserve">ank will </w:t>
      </w:r>
      <w:r>
        <w:t xml:space="preserve">upload </w:t>
      </w:r>
      <w:r w:rsidRPr="00DE4B1A">
        <w:t>the file through H2H process</w:t>
      </w:r>
      <w:r>
        <w:t xml:space="preserve"> to </w:t>
      </w:r>
      <w:r w:rsidR="007A36B4">
        <w:t xml:space="preserve">Gateway </w:t>
      </w:r>
      <w:r>
        <w:t>application</w:t>
      </w:r>
      <w:r w:rsidRPr="00DE4B1A">
        <w:t xml:space="preserve">. </w:t>
      </w:r>
      <w:r>
        <w:t>The input file from Bank should be in the below format.</w:t>
      </w:r>
    </w:p>
    <w:p w14:paraId="17319283" w14:textId="77777777" w:rsidR="0067569C" w:rsidRDefault="0067569C" w:rsidP="0067569C">
      <w:pPr>
        <w:spacing w:before="0" w:after="0" w:line="240" w:lineRule="auto"/>
        <w:jc w:val="left"/>
      </w:pPr>
    </w:p>
    <w:p w14:paraId="63CE7C83" w14:textId="77777777" w:rsidR="0067569C" w:rsidRPr="00C07BCE" w:rsidRDefault="0067569C" w:rsidP="0067569C">
      <w:pPr>
        <w:pStyle w:val="Heading4"/>
        <w:ind w:left="0"/>
      </w:pPr>
      <w:r>
        <w:t xml:space="preserve">INP </w:t>
      </w:r>
      <w:r w:rsidRPr="00C07BCE">
        <w:t>File Naming Convention</w:t>
      </w:r>
    </w:p>
    <w:p w14:paraId="038B8E07" w14:textId="77777777" w:rsidR="0067569C" w:rsidRPr="00CA5517" w:rsidRDefault="0067569C" w:rsidP="0067569C">
      <w:r>
        <w:t>The file name should be in the below format:</w:t>
      </w:r>
    </w:p>
    <w:p w14:paraId="1BD44D41" w14:textId="77777777" w:rsidR="0067569C" w:rsidRDefault="0067569C" w:rsidP="0067569C">
      <w:r w:rsidRPr="00CA5517">
        <w:lastRenderedPageBreak/>
        <w:t>&lt;Product Name&gt;-&lt;Transaction type&gt;-&lt;Bank Short code&gt;-&lt;User Name&gt;-&lt;DDMMYYYY&gt;-&lt;Sequence number&gt;-INP.txt</w:t>
      </w:r>
    </w:p>
    <w:p w14:paraId="3AA47E9F" w14:textId="5B11FF13" w:rsidR="0067569C" w:rsidRDefault="0067569C" w:rsidP="0067569C">
      <w:pPr>
        <w:rPr>
          <w:b/>
        </w:rPr>
      </w:pPr>
      <w:r>
        <w:t>E.g.,</w:t>
      </w:r>
      <w:r w:rsidRPr="00477A01">
        <w:t xml:space="preserve"> </w:t>
      </w:r>
      <w:r w:rsidRPr="00533007">
        <w:t>ACH-</w:t>
      </w:r>
      <w:r>
        <w:t>SI</w:t>
      </w:r>
      <w:r w:rsidRPr="00533007">
        <w:t>-SBIN-SBINMaker-0909</w:t>
      </w:r>
      <w:r w:rsidR="00A92006">
        <w:t>2022</w:t>
      </w:r>
      <w:r w:rsidRPr="00533007">
        <w:t>-000001-INP.txt</w:t>
      </w:r>
    </w:p>
    <w:p w14:paraId="539A6297" w14:textId="77777777" w:rsidR="0067569C" w:rsidRDefault="0067569C" w:rsidP="0067569C">
      <w:pPr>
        <w:spacing w:line="240" w:lineRule="auto"/>
      </w:pPr>
      <w:r>
        <w:t xml:space="preserve">Here, </w:t>
      </w:r>
    </w:p>
    <w:p w14:paraId="64C529F9" w14:textId="77777777" w:rsidR="0067569C" w:rsidRPr="0055099E" w:rsidRDefault="0067569C" w:rsidP="00B808FC">
      <w:pPr>
        <w:pStyle w:val="ListParagraph"/>
        <w:numPr>
          <w:ilvl w:val="0"/>
          <w:numId w:val="3"/>
        </w:numPr>
      </w:pPr>
      <w:r w:rsidRPr="0055099E">
        <w:t>Product Name – ACH</w:t>
      </w:r>
    </w:p>
    <w:p w14:paraId="7AE81D9B" w14:textId="77777777" w:rsidR="0067569C" w:rsidRPr="0055099E" w:rsidRDefault="0067569C" w:rsidP="00B808FC">
      <w:pPr>
        <w:pStyle w:val="ListParagraph"/>
        <w:numPr>
          <w:ilvl w:val="0"/>
          <w:numId w:val="3"/>
        </w:numPr>
      </w:pPr>
      <w:r w:rsidRPr="0055099E">
        <w:t>Transaction type for Input file –SI</w:t>
      </w:r>
    </w:p>
    <w:p w14:paraId="35C4AF95" w14:textId="77777777" w:rsidR="0067569C" w:rsidRPr="0055099E" w:rsidRDefault="0067569C" w:rsidP="00B808FC">
      <w:pPr>
        <w:pStyle w:val="ListParagraph"/>
        <w:numPr>
          <w:ilvl w:val="0"/>
          <w:numId w:val="3"/>
        </w:numPr>
      </w:pPr>
      <w:r w:rsidRPr="0055099E">
        <w:t>Bank Short code - 4 Characters Unique Bank Identifier in ACH System.</w:t>
      </w:r>
    </w:p>
    <w:p w14:paraId="5590ACBC" w14:textId="77777777" w:rsidR="0067569C" w:rsidRPr="0055099E" w:rsidRDefault="0067569C" w:rsidP="00B808FC">
      <w:pPr>
        <w:pStyle w:val="ListParagraph"/>
        <w:numPr>
          <w:ilvl w:val="0"/>
          <w:numId w:val="3"/>
        </w:numPr>
      </w:pPr>
      <w:r w:rsidRPr="0055099E">
        <w:t>User Name - User Login Id</w:t>
      </w:r>
    </w:p>
    <w:p w14:paraId="2A3F9EAF" w14:textId="77777777" w:rsidR="0067569C" w:rsidRPr="0055099E" w:rsidRDefault="0067569C" w:rsidP="00B808FC">
      <w:pPr>
        <w:pStyle w:val="ListParagraph"/>
        <w:numPr>
          <w:ilvl w:val="0"/>
          <w:numId w:val="3"/>
        </w:numPr>
      </w:pPr>
      <w:r w:rsidRPr="0055099E">
        <w:t xml:space="preserve">DDMMYYYY - In </w:t>
      </w:r>
      <w:proofErr w:type="spellStart"/>
      <w:r w:rsidRPr="0055099E">
        <w:t>ddmmyyyy</w:t>
      </w:r>
      <w:proofErr w:type="spellEnd"/>
      <w:r w:rsidRPr="0055099E">
        <w:t xml:space="preserve"> format (Date of Upload)</w:t>
      </w:r>
    </w:p>
    <w:p w14:paraId="65B7791D" w14:textId="77777777" w:rsidR="0067569C" w:rsidRDefault="0067569C" w:rsidP="00B808FC">
      <w:pPr>
        <w:pStyle w:val="ListParagraph"/>
        <w:numPr>
          <w:ilvl w:val="0"/>
          <w:numId w:val="3"/>
        </w:numPr>
      </w:pPr>
      <w:r w:rsidRPr="0055099E">
        <w:t>Sequence number - 6 digit running sequence number, which can also include characters</w:t>
      </w:r>
      <w:r w:rsidRPr="00D921C5">
        <w:t>.</w:t>
      </w:r>
    </w:p>
    <w:p w14:paraId="4AAE29B2" w14:textId="77777777" w:rsidR="0067569C" w:rsidRDefault="0067569C" w:rsidP="0067569C">
      <w:pPr>
        <w:pStyle w:val="Heading4"/>
        <w:ind w:left="0"/>
      </w:pPr>
      <w:r>
        <w:t xml:space="preserve">ACK File </w:t>
      </w:r>
      <w:r w:rsidRPr="003C36A0">
        <w:t>Naming convention</w:t>
      </w:r>
    </w:p>
    <w:p w14:paraId="16827B8A" w14:textId="77777777" w:rsidR="0067569C" w:rsidRPr="00F61747" w:rsidRDefault="0067569C" w:rsidP="0067569C">
      <w:r>
        <w:t>ACK will be generated for the uploaded INP file with the below format.</w:t>
      </w:r>
    </w:p>
    <w:p w14:paraId="26CA29DC" w14:textId="77777777" w:rsidR="0067569C" w:rsidRPr="00CA5517" w:rsidRDefault="0067569C" w:rsidP="0067569C">
      <w:r w:rsidRPr="00CA5517">
        <w:t>&lt;Product Name&gt;-&lt;Transaction type&gt;-&lt;Bank Short code&gt;-&lt;User Name&gt;-&lt;DDMMYYYY&gt;-&lt;Sequence number&gt;-INP-ACK.xml</w:t>
      </w:r>
    </w:p>
    <w:p w14:paraId="34B4B6C3" w14:textId="7DAC6151" w:rsidR="0067569C" w:rsidRDefault="0067569C" w:rsidP="0067569C">
      <w:r>
        <w:t>E.g.,</w:t>
      </w:r>
      <w:r>
        <w:rPr>
          <w:b/>
        </w:rPr>
        <w:t xml:space="preserve"> </w:t>
      </w:r>
      <w:r w:rsidRPr="00533007">
        <w:t>ACH-</w:t>
      </w:r>
      <w:r>
        <w:t>SI</w:t>
      </w:r>
      <w:r w:rsidRPr="00533007">
        <w:t>-SBIN-SBINMaker-0909</w:t>
      </w:r>
      <w:r w:rsidR="00A92006">
        <w:t>2022</w:t>
      </w:r>
      <w:r w:rsidRPr="00533007">
        <w:t>-000002-INP-ACK.xml</w:t>
      </w:r>
    </w:p>
    <w:p w14:paraId="13D42884" w14:textId="77777777" w:rsidR="0067569C" w:rsidRDefault="0067569C" w:rsidP="0067569C">
      <w:pPr>
        <w:pStyle w:val="Heading4"/>
        <w:ind w:left="0"/>
      </w:pPr>
      <w:r>
        <w:t xml:space="preserve">RES File </w:t>
      </w:r>
      <w:r w:rsidRPr="003C36A0">
        <w:t>Naming convention</w:t>
      </w:r>
    </w:p>
    <w:p w14:paraId="4D2302FB" w14:textId="77777777" w:rsidR="0067569C" w:rsidRPr="00524915" w:rsidRDefault="0067569C" w:rsidP="0067569C">
      <w:pPr>
        <w:rPr>
          <w:b/>
        </w:rPr>
      </w:pPr>
      <w:r w:rsidRPr="00524915">
        <w:rPr>
          <w:b/>
        </w:rPr>
        <w:t>RES with session Linkage</w:t>
      </w:r>
    </w:p>
    <w:p w14:paraId="53362568" w14:textId="77777777" w:rsidR="0067569C" w:rsidRDefault="0067569C" w:rsidP="0067569C">
      <w:r>
        <w:t>Response file to Bank would be generated once the status of all transactions in Credit Leg-1 reaches the Completed or Final State. In case, credit leg 1 is failed, the successful debit leg transaction will be reversed in the credit leg 2, post which the transactions will be marked as completed or final state. Once, the status is updated as completed or final, the response file will be generated.</w:t>
      </w:r>
    </w:p>
    <w:p w14:paraId="5F45F8E5" w14:textId="77777777" w:rsidR="0067569C" w:rsidRDefault="0067569C" w:rsidP="0067569C">
      <w:r>
        <w:t>RES will be generated for the uploaded INP file with the below naming convention.</w:t>
      </w:r>
    </w:p>
    <w:p w14:paraId="1A6A5B89" w14:textId="77777777" w:rsidR="0067569C" w:rsidRPr="00CA5517" w:rsidRDefault="0067569C" w:rsidP="0067569C">
      <w:r w:rsidRPr="00CA5517">
        <w:t>&lt;Product Name&gt;-&lt;Transaction type&gt;-&lt;Bank Short code&gt;-&lt;User Name&gt;</w:t>
      </w:r>
      <w:r>
        <w:t>-&lt;DDMMYYYY&gt;-&lt;Sequence number&gt;-RES.txt</w:t>
      </w:r>
    </w:p>
    <w:p w14:paraId="7D465149" w14:textId="1C0C9E5C" w:rsidR="0067569C" w:rsidRDefault="0067569C" w:rsidP="0067569C">
      <w:r>
        <w:t>E.g.,</w:t>
      </w:r>
      <w:r>
        <w:rPr>
          <w:b/>
        </w:rPr>
        <w:t xml:space="preserve"> </w:t>
      </w:r>
      <w:r w:rsidRPr="00533007">
        <w:t>ACH-</w:t>
      </w:r>
      <w:r>
        <w:t>SI</w:t>
      </w:r>
      <w:r w:rsidRPr="00533007">
        <w:t>-SB</w:t>
      </w:r>
      <w:r>
        <w:t>IN-SBINMaker-0909</w:t>
      </w:r>
      <w:r w:rsidR="00A92006">
        <w:t>2022</w:t>
      </w:r>
      <w:r>
        <w:t>-000002-RES.txt</w:t>
      </w:r>
    </w:p>
    <w:p w14:paraId="0DA95868" w14:textId="77777777" w:rsidR="0067569C" w:rsidRDefault="0067569C" w:rsidP="0067569C">
      <w:pPr>
        <w:rPr>
          <w:b/>
        </w:rPr>
      </w:pPr>
      <w:r w:rsidRPr="00524915">
        <w:rPr>
          <w:b/>
        </w:rPr>
        <w:t>RES without Session Linkage</w:t>
      </w:r>
    </w:p>
    <w:p w14:paraId="34B13D10" w14:textId="6B6EEE76" w:rsidR="0067569C" w:rsidRPr="00D63DA9" w:rsidRDefault="0067569C" w:rsidP="0067569C">
      <w:r>
        <w:t xml:space="preserve">With introduction of removing session linkage, RES will generate in regular interval based on the settled transitions. </w:t>
      </w:r>
      <w:r w:rsidRPr="00D63DA9">
        <w:rPr>
          <w:bCs/>
          <w:sz w:val="24"/>
          <w:szCs w:val="24"/>
        </w:rPr>
        <w:t>After each settlement cycle, incremental output (inward/response) generation will be generated. It means for the first cycle, files received and tagged to the session till the first settlement cycle cutoff time will be considered for the first settlement cycle and output generation. Files received and tagged between the first and the second settlement cutoff time will be considered for the second settlemen</w:t>
      </w:r>
      <w:r>
        <w:rPr>
          <w:bCs/>
          <w:sz w:val="24"/>
          <w:szCs w:val="24"/>
        </w:rPr>
        <w:t xml:space="preserve">t cycle and output generation. </w:t>
      </w:r>
      <w:r w:rsidRPr="00D63DA9">
        <w:rPr>
          <w:bCs/>
          <w:sz w:val="24"/>
          <w:szCs w:val="24"/>
        </w:rPr>
        <w:t xml:space="preserve">At the End of Session </w:t>
      </w:r>
      <w:r w:rsidRPr="00D63DA9">
        <w:rPr>
          <w:bCs/>
          <w:sz w:val="24"/>
          <w:szCs w:val="24"/>
        </w:rPr>
        <w:lastRenderedPageBreak/>
        <w:t>stage, final output (Inward/Response) files will be generated which will be a consolidated output file for all the cycles for that respective session.</w:t>
      </w:r>
      <w:r w:rsidR="00300A1E">
        <w:rPr>
          <w:bCs/>
          <w:sz w:val="24"/>
          <w:szCs w:val="24"/>
        </w:rPr>
        <w:t xml:space="preserve"> </w:t>
      </w:r>
    </w:p>
    <w:p w14:paraId="0E8059E5" w14:textId="77777777" w:rsidR="0067569C" w:rsidRDefault="0067569C" w:rsidP="0067569C"/>
    <w:p w14:paraId="6D0559D1" w14:textId="77777777" w:rsidR="0067569C" w:rsidRDefault="0067569C" w:rsidP="0067569C"/>
    <w:p w14:paraId="0153868A" w14:textId="77777777" w:rsidR="0067569C" w:rsidRDefault="0067569C" w:rsidP="0067569C">
      <w:r>
        <w:t>RES will be generated for the uploaded INP file with the below naming convention.</w:t>
      </w:r>
    </w:p>
    <w:p w14:paraId="7C5D06EA" w14:textId="77777777" w:rsidR="0067569C" w:rsidRPr="00CA5517" w:rsidRDefault="0067569C" w:rsidP="0067569C">
      <w:r w:rsidRPr="00CA5517">
        <w:t>&lt;Product Name&gt;-&lt;Transaction type&gt;-&lt;Bank Short code&gt;-&lt;User Name&gt;</w:t>
      </w:r>
      <w:r>
        <w:t>-&lt;DDMMYYYY&gt;-&lt;Sequence number&gt;-&lt;</w:t>
      </w:r>
      <w:r w:rsidRPr="00DE2E11">
        <w:t xml:space="preserve"> </w:t>
      </w:r>
      <w:r>
        <w:t>Session Identifier and Cycle Number &gt;-RES.txt</w:t>
      </w:r>
    </w:p>
    <w:p w14:paraId="17DF3459" w14:textId="2341F8CF" w:rsidR="0067569C" w:rsidRDefault="0067569C" w:rsidP="0067569C">
      <w:r w:rsidRPr="00533007">
        <w:t>ACH-</w:t>
      </w:r>
      <w:r>
        <w:t>SI</w:t>
      </w:r>
      <w:r w:rsidRPr="00533007">
        <w:t>-SB</w:t>
      </w:r>
      <w:r>
        <w:t>IN-SBINMaker-0909</w:t>
      </w:r>
      <w:r w:rsidR="00A92006">
        <w:t>2022</w:t>
      </w:r>
      <w:r>
        <w:t>-000002-P1C1-RES.txt</w:t>
      </w:r>
    </w:p>
    <w:p w14:paraId="68E80A94" w14:textId="6CAB3A2F" w:rsidR="0067569C" w:rsidRDefault="0067569C" w:rsidP="0067569C">
      <w:r w:rsidRPr="00533007">
        <w:t>ACH-</w:t>
      </w:r>
      <w:r>
        <w:t>SI</w:t>
      </w:r>
      <w:r w:rsidRPr="00533007">
        <w:t>-SB</w:t>
      </w:r>
      <w:r>
        <w:t>IN-SBINMaker-0909</w:t>
      </w:r>
      <w:r w:rsidR="00A92006">
        <w:t>2022</w:t>
      </w:r>
      <w:r>
        <w:t>-000002-</w:t>
      </w:r>
      <w:r w:rsidRPr="00DE2E11">
        <w:t xml:space="preserve"> </w:t>
      </w:r>
      <w:r>
        <w:t>P1C2-RES.txt</w:t>
      </w:r>
    </w:p>
    <w:p w14:paraId="28EABE36" w14:textId="038FC5DE" w:rsidR="0067569C" w:rsidRPr="00524915" w:rsidRDefault="0067569C" w:rsidP="0067569C">
      <w:r w:rsidRPr="00533007">
        <w:t>ACH-</w:t>
      </w:r>
      <w:r>
        <w:t>SI</w:t>
      </w:r>
      <w:r w:rsidRPr="00533007">
        <w:t>-SB</w:t>
      </w:r>
      <w:r>
        <w:t>IN-SBINMaker-0909</w:t>
      </w:r>
      <w:r w:rsidR="00A92006">
        <w:t>2022</w:t>
      </w:r>
      <w:r>
        <w:t>-000002-</w:t>
      </w:r>
      <w:r w:rsidRPr="00DE2E11">
        <w:t xml:space="preserve"> </w:t>
      </w:r>
      <w:r>
        <w:t>FCC2-RES.txt</w:t>
      </w:r>
    </w:p>
    <w:p w14:paraId="508FED6A" w14:textId="77777777" w:rsidR="0067569C" w:rsidRDefault="0067569C" w:rsidP="0067569C"/>
    <w:p w14:paraId="3C93E682" w14:textId="77777777" w:rsidR="0067569C" w:rsidRDefault="0067569C" w:rsidP="0067569C">
      <w:pPr>
        <w:pStyle w:val="Heading4"/>
        <w:ind w:left="0"/>
      </w:pPr>
      <w:r w:rsidRPr="00431479">
        <w:t>File format</w:t>
      </w:r>
    </w:p>
    <w:p w14:paraId="10FECB64" w14:textId="77777777" w:rsidR="0067569C" w:rsidRPr="00AA0299" w:rsidRDefault="0067569C" w:rsidP="00B808FC">
      <w:pPr>
        <w:pStyle w:val="ListParagraph"/>
        <w:numPr>
          <w:ilvl w:val="0"/>
          <w:numId w:val="3"/>
        </w:numPr>
      </w:pPr>
      <w:r>
        <w:t>Transaction Group Reference should be unique for every debit-credit transaction set in a file.</w:t>
      </w:r>
      <w:r w:rsidRPr="00581D9A">
        <w:t xml:space="preserve"> </w:t>
      </w:r>
      <w:r>
        <w:t>It should be same for that</w:t>
      </w:r>
      <w:r w:rsidRPr="00581D9A">
        <w:t xml:space="preserve"> set</w:t>
      </w:r>
      <w:r>
        <w:t xml:space="preserve"> of</w:t>
      </w:r>
      <w:r w:rsidRPr="00581D9A">
        <w:t xml:space="preserve"> credit and debit transactions</w:t>
      </w:r>
      <w:r>
        <w:t xml:space="preserve"> in a file.</w:t>
      </w:r>
    </w:p>
    <w:p w14:paraId="19CD7DB8" w14:textId="77777777" w:rsidR="0067569C" w:rsidRDefault="0067569C" w:rsidP="00B808FC">
      <w:pPr>
        <w:pStyle w:val="ListParagraph"/>
        <w:numPr>
          <w:ilvl w:val="0"/>
          <w:numId w:val="3"/>
        </w:numPr>
      </w:pPr>
      <w:r>
        <w:t>Credit amount in the header should be equal to sum of amount of Credit records in the file.</w:t>
      </w:r>
    </w:p>
    <w:p w14:paraId="7B5CACC5" w14:textId="77777777" w:rsidR="0067569C" w:rsidRDefault="0067569C" w:rsidP="00B808FC">
      <w:pPr>
        <w:pStyle w:val="ListParagraph"/>
        <w:numPr>
          <w:ilvl w:val="0"/>
          <w:numId w:val="3"/>
        </w:numPr>
      </w:pPr>
      <w:r>
        <w:t>Debit amount in the header should be equal to sum amount of Debit records in the file.</w:t>
      </w:r>
    </w:p>
    <w:p w14:paraId="2D5CF2DC" w14:textId="77777777" w:rsidR="0067569C" w:rsidRDefault="0067569C" w:rsidP="00B808FC">
      <w:pPr>
        <w:pStyle w:val="ListParagraph"/>
        <w:numPr>
          <w:ilvl w:val="0"/>
          <w:numId w:val="3"/>
        </w:numPr>
      </w:pPr>
      <w:r>
        <w:t xml:space="preserve">Header reference needs to be unique for the </w:t>
      </w:r>
      <w:proofErr w:type="spellStart"/>
      <w:r>
        <w:t>Businessdate</w:t>
      </w:r>
      <w:proofErr w:type="spellEnd"/>
      <w:r>
        <w:t xml:space="preserve"> and sponsor bank.</w:t>
      </w:r>
    </w:p>
    <w:p w14:paraId="61DDADF9" w14:textId="77777777" w:rsidR="0067569C" w:rsidRDefault="0067569C" w:rsidP="0067569C">
      <w:r>
        <w:t xml:space="preserve">INP file format is provided in </w:t>
      </w:r>
      <w:hyperlink w:anchor="_Appendix_1_–" w:history="1">
        <w:r w:rsidR="000327AF" w:rsidRPr="000327AF">
          <w:rPr>
            <w:rStyle w:val="Hyperlink"/>
          </w:rPr>
          <w:t>Appendix 1 – SI File Formats</w:t>
        </w:r>
      </w:hyperlink>
    </w:p>
    <w:p w14:paraId="10681150" w14:textId="77777777" w:rsidR="0067569C" w:rsidRDefault="0067569C" w:rsidP="0067569C">
      <w:r>
        <w:t xml:space="preserve">ACK file format is provided in </w:t>
      </w:r>
      <w:hyperlink w:anchor="_Appendix_2_–" w:history="1">
        <w:r w:rsidRPr="002E7AF4">
          <w:rPr>
            <w:rStyle w:val="Hyperlink"/>
          </w:rPr>
          <w:t xml:space="preserve">Appendix 2 – </w:t>
        </w:r>
        <w:r>
          <w:rPr>
            <w:rStyle w:val="Hyperlink"/>
          </w:rPr>
          <w:t>SI</w:t>
        </w:r>
        <w:r w:rsidRPr="002E7AF4">
          <w:rPr>
            <w:rStyle w:val="Hyperlink"/>
          </w:rPr>
          <w:t xml:space="preserve"> ACK File Formats</w:t>
        </w:r>
      </w:hyperlink>
    </w:p>
    <w:p w14:paraId="036CD41A" w14:textId="77777777" w:rsidR="0067569C" w:rsidRDefault="0067569C" w:rsidP="0067569C">
      <w:r>
        <w:t xml:space="preserve">Validations of the files in SI system is provided in </w:t>
      </w:r>
      <w:hyperlink w:anchor="_Appendix_3_–" w:history="1">
        <w:r w:rsidRPr="00A24166">
          <w:rPr>
            <w:rStyle w:val="Hyperlink"/>
          </w:rPr>
          <w:t xml:space="preserve">Appendix 3 – </w:t>
        </w:r>
        <w:r>
          <w:rPr>
            <w:rStyle w:val="Hyperlink"/>
          </w:rPr>
          <w:t>SI</w:t>
        </w:r>
        <w:r w:rsidRPr="00A24166">
          <w:rPr>
            <w:rStyle w:val="Hyperlink"/>
          </w:rPr>
          <w:t xml:space="preserve"> Validations</w:t>
        </w:r>
      </w:hyperlink>
    </w:p>
    <w:p w14:paraId="0111991B" w14:textId="77777777" w:rsidR="0067569C" w:rsidRPr="00101EEB" w:rsidRDefault="0067569C" w:rsidP="0067569C">
      <w:pPr>
        <w:pStyle w:val="Heading1"/>
      </w:pPr>
      <w:bookmarkStart w:id="91" w:name="_Toc127540082"/>
      <w:r>
        <w:t>S</w:t>
      </w:r>
      <w:r w:rsidRPr="00101EEB">
        <w:t>uccess Flags in Response Files</w:t>
      </w:r>
      <w:bookmarkEnd w:id="91"/>
    </w:p>
    <w:p w14:paraId="1B2B4201" w14:textId="77777777" w:rsidR="0067569C" w:rsidRDefault="0067569C" w:rsidP="0067569C">
      <w:pPr>
        <w:pStyle w:val="Heading3"/>
      </w:pPr>
      <w:r>
        <w:t>Success Flags in Response files for various status</w:t>
      </w:r>
    </w:p>
    <w:tbl>
      <w:tblPr>
        <w:tblpPr w:leftFromText="180" w:rightFromText="180" w:vertAnchor="text" w:horzAnchor="margin" w:tblpY="164"/>
        <w:tblOverlap w:val="never"/>
        <w:tblW w:w="8370" w:type="dxa"/>
        <w:tblLook w:val="04A0" w:firstRow="1" w:lastRow="0" w:firstColumn="1" w:lastColumn="0" w:noHBand="0" w:noVBand="1"/>
      </w:tblPr>
      <w:tblGrid>
        <w:gridCol w:w="1809"/>
        <w:gridCol w:w="6561"/>
      </w:tblGrid>
      <w:tr w:rsidR="0067569C" w14:paraId="7906B3BC" w14:textId="77777777" w:rsidTr="004216A2">
        <w:trPr>
          <w:trHeight w:val="268"/>
        </w:trPr>
        <w:tc>
          <w:tcPr>
            <w:tcW w:w="1809" w:type="dxa"/>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58FE5BF" w14:textId="77777777" w:rsidR="0067569C" w:rsidRDefault="0067569C" w:rsidP="004216A2">
            <w:pPr>
              <w:spacing w:after="0" w:line="240" w:lineRule="auto"/>
              <w:jc w:val="center"/>
              <w:rPr>
                <w:rFonts w:eastAsia="Times New Roman" w:cs="Calibri"/>
                <w:color w:val="002060"/>
              </w:rPr>
            </w:pPr>
            <w:r>
              <w:rPr>
                <w:rFonts w:eastAsia="Times New Roman" w:cs="Calibri"/>
                <w:color w:val="002060"/>
              </w:rPr>
              <w:t>Success Flag</w:t>
            </w:r>
          </w:p>
        </w:tc>
        <w:tc>
          <w:tcPr>
            <w:tcW w:w="6561" w:type="dxa"/>
            <w:tcBorders>
              <w:top w:val="single" w:sz="4" w:space="0" w:color="auto"/>
              <w:left w:val="nil"/>
              <w:bottom w:val="single" w:sz="4" w:space="0" w:color="auto"/>
              <w:right w:val="single" w:sz="4" w:space="0" w:color="auto"/>
            </w:tcBorders>
            <w:shd w:val="clear" w:color="auto" w:fill="BFBFBF"/>
            <w:vAlign w:val="bottom"/>
            <w:hideMark/>
          </w:tcPr>
          <w:p w14:paraId="5C6DBD5E" w14:textId="77777777" w:rsidR="0067569C" w:rsidRDefault="0067569C" w:rsidP="004216A2">
            <w:pPr>
              <w:spacing w:after="0" w:line="240" w:lineRule="auto"/>
              <w:jc w:val="left"/>
              <w:rPr>
                <w:rFonts w:eastAsia="Times New Roman" w:cs="Calibri"/>
                <w:color w:val="002060"/>
              </w:rPr>
            </w:pPr>
            <w:r>
              <w:rPr>
                <w:rFonts w:eastAsia="Times New Roman" w:cs="Calibri"/>
                <w:color w:val="002060"/>
              </w:rPr>
              <w:t>Remarks</w:t>
            </w:r>
          </w:p>
        </w:tc>
      </w:tr>
      <w:tr w:rsidR="0067569C" w14:paraId="68C998CC" w14:textId="77777777" w:rsidTr="004216A2">
        <w:trPr>
          <w:trHeight w:val="361"/>
        </w:trPr>
        <w:tc>
          <w:tcPr>
            <w:tcW w:w="1809" w:type="dxa"/>
            <w:tcBorders>
              <w:top w:val="single" w:sz="4" w:space="0" w:color="auto"/>
              <w:left w:val="single" w:sz="4" w:space="0" w:color="auto"/>
              <w:bottom w:val="single" w:sz="4" w:space="0" w:color="auto"/>
              <w:right w:val="single" w:sz="4" w:space="0" w:color="auto"/>
            </w:tcBorders>
            <w:noWrap/>
            <w:vAlign w:val="bottom"/>
            <w:hideMark/>
          </w:tcPr>
          <w:p w14:paraId="112A256A" w14:textId="77777777" w:rsidR="0067569C" w:rsidRDefault="0067569C" w:rsidP="004216A2">
            <w:pPr>
              <w:spacing w:after="0" w:line="240" w:lineRule="auto"/>
              <w:jc w:val="center"/>
              <w:rPr>
                <w:rFonts w:eastAsia="Times New Roman" w:cs="Calibri"/>
                <w:color w:val="002060"/>
              </w:rPr>
            </w:pPr>
            <w:r>
              <w:rPr>
                <w:rFonts w:eastAsia="Times New Roman" w:cs="Calibri"/>
                <w:color w:val="002060"/>
              </w:rPr>
              <w:t>0</w:t>
            </w:r>
          </w:p>
        </w:tc>
        <w:tc>
          <w:tcPr>
            <w:tcW w:w="6561" w:type="dxa"/>
            <w:tcBorders>
              <w:top w:val="nil"/>
              <w:left w:val="nil"/>
              <w:bottom w:val="single" w:sz="4" w:space="0" w:color="auto"/>
              <w:right w:val="single" w:sz="4" w:space="0" w:color="auto"/>
            </w:tcBorders>
            <w:vAlign w:val="bottom"/>
            <w:hideMark/>
          </w:tcPr>
          <w:p w14:paraId="18EA1F90" w14:textId="77777777" w:rsidR="0067569C" w:rsidRDefault="0067569C" w:rsidP="004216A2">
            <w:pPr>
              <w:spacing w:after="0" w:line="240" w:lineRule="auto"/>
              <w:jc w:val="left"/>
              <w:rPr>
                <w:rFonts w:eastAsia="Times New Roman" w:cs="Calibri"/>
                <w:color w:val="002060"/>
              </w:rPr>
            </w:pPr>
            <w:r>
              <w:rPr>
                <w:rFonts w:eastAsia="Times New Roman" w:cs="Calibri"/>
                <w:color w:val="002060"/>
              </w:rPr>
              <w:t>Returned transaction</w:t>
            </w:r>
          </w:p>
        </w:tc>
      </w:tr>
      <w:tr w:rsidR="0067569C" w14:paraId="1BC75777" w14:textId="77777777" w:rsidTr="004216A2">
        <w:trPr>
          <w:trHeight w:val="361"/>
        </w:trPr>
        <w:tc>
          <w:tcPr>
            <w:tcW w:w="1809" w:type="dxa"/>
            <w:tcBorders>
              <w:top w:val="single" w:sz="4" w:space="0" w:color="auto"/>
              <w:left w:val="single" w:sz="4" w:space="0" w:color="auto"/>
              <w:bottom w:val="single" w:sz="4" w:space="0" w:color="auto"/>
              <w:right w:val="single" w:sz="4" w:space="0" w:color="auto"/>
            </w:tcBorders>
            <w:noWrap/>
            <w:vAlign w:val="bottom"/>
            <w:hideMark/>
          </w:tcPr>
          <w:p w14:paraId="18F7C0E0" w14:textId="77777777" w:rsidR="0067569C" w:rsidRDefault="0067569C" w:rsidP="004216A2">
            <w:pPr>
              <w:spacing w:after="0" w:line="240" w:lineRule="auto"/>
              <w:jc w:val="center"/>
              <w:rPr>
                <w:rFonts w:eastAsia="Times New Roman" w:cs="Calibri"/>
                <w:color w:val="002060"/>
              </w:rPr>
            </w:pPr>
            <w:r>
              <w:rPr>
                <w:rFonts w:eastAsia="Times New Roman" w:cs="Calibri"/>
                <w:color w:val="002060"/>
              </w:rPr>
              <w:t>1</w:t>
            </w:r>
          </w:p>
        </w:tc>
        <w:tc>
          <w:tcPr>
            <w:tcW w:w="6561" w:type="dxa"/>
            <w:tcBorders>
              <w:top w:val="nil"/>
              <w:left w:val="nil"/>
              <w:bottom w:val="single" w:sz="4" w:space="0" w:color="auto"/>
              <w:right w:val="single" w:sz="4" w:space="0" w:color="auto"/>
            </w:tcBorders>
            <w:vAlign w:val="bottom"/>
            <w:hideMark/>
          </w:tcPr>
          <w:p w14:paraId="73AF0107" w14:textId="77777777" w:rsidR="0067569C" w:rsidRDefault="0067569C" w:rsidP="004216A2">
            <w:pPr>
              <w:spacing w:after="0" w:line="240" w:lineRule="auto"/>
              <w:jc w:val="left"/>
              <w:rPr>
                <w:rFonts w:eastAsia="Times New Roman" w:cs="Calibri"/>
                <w:color w:val="002060"/>
              </w:rPr>
            </w:pPr>
            <w:r>
              <w:rPr>
                <w:rFonts w:eastAsia="Times New Roman" w:cs="Calibri"/>
                <w:color w:val="002060"/>
              </w:rPr>
              <w:t>Accepted transaction</w:t>
            </w:r>
          </w:p>
        </w:tc>
      </w:tr>
      <w:tr w:rsidR="0067569C" w14:paraId="11A67CC0" w14:textId="77777777" w:rsidTr="004216A2">
        <w:trPr>
          <w:trHeight w:val="722"/>
        </w:trPr>
        <w:tc>
          <w:tcPr>
            <w:tcW w:w="1809" w:type="dxa"/>
            <w:tcBorders>
              <w:top w:val="single" w:sz="4" w:space="0" w:color="auto"/>
              <w:left w:val="single" w:sz="4" w:space="0" w:color="auto"/>
              <w:bottom w:val="single" w:sz="4" w:space="0" w:color="auto"/>
              <w:right w:val="single" w:sz="4" w:space="0" w:color="auto"/>
            </w:tcBorders>
            <w:noWrap/>
            <w:vAlign w:val="bottom"/>
            <w:hideMark/>
          </w:tcPr>
          <w:p w14:paraId="497335B0" w14:textId="77777777" w:rsidR="0067569C" w:rsidRDefault="0067569C" w:rsidP="004216A2">
            <w:pPr>
              <w:spacing w:after="0" w:line="240" w:lineRule="auto"/>
              <w:jc w:val="center"/>
              <w:rPr>
                <w:rFonts w:eastAsia="Times New Roman" w:cs="Calibri"/>
                <w:color w:val="002060"/>
              </w:rPr>
            </w:pPr>
            <w:r>
              <w:rPr>
                <w:rFonts w:eastAsia="Times New Roman" w:cs="Calibri"/>
                <w:color w:val="002060"/>
              </w:rPr>
              <w:t>2</w:t>
            </w:r>
          </w:p>
        </w:tc>
        <w:tc>
          <w:tcPr>
            <w:tcW w:w="6561" w:type="dxa"/>
            <w:tcBorders>
              <w:top w:val="nil"/>
              <w:left w:val="nil"/>
              <w:bottom w:val="single" w:sz="4" w:space="0" w:color="auto"/>
              <w:right w:val="single" w:sz="4" w:space="0" w:color="auto"/>
            </w:tcBorders>
            <w:vAlign w:val="bottom"/>
            <w:hideMark/>
          </w:tcPr>
          <w:p w14:paraId="63DF8963" w14:textId="77777777" w:rsidR="0067569C" w:rsidRDefault="0067569C" w:rsidP="004216A2">
            <w:pPr>
              <w:spacing w:after="0" w:line="240" w:lineRule="auto"/>
              <w:jc w:val="left"/>
              <w:rPr>
                <w:rFonts w:eastAsia="Times New Roman" w:cs="Calibri"/>
                <w:color w:val="002060"/>
              </w:rPr>
            </w:pPr>
            <w:r>
              <w:rPr>
                <w:rFonts w:eastAsia="Times New Roman" w:cs="Calibri"/>
                <w:color w:val="002060"/>
              </w:rPr>
              <w:t>Rejected transaction</w:t>
            </w:r>
          </w:p>
        </w:tc>
      </w:tr>
      <w:tr w:rsidR="0067569C" w14:paraId="0511A91F" w14:textId="77777777" w:rsidTr="004216A2">
        <w:trPr>
          <w:trHeight w:val="361"/>
        </w:trPr>
        <w:tc>
          <w:tcPr>
            <w:tcW w:w="1809" w:type="dxa"/>
            <w:tcBorders>
              <w:top w:val="single" w:sz="4" w:space="0" w:color="auto"/>
              <w:left w:val="single" w:sz="4" w:space="0" w:color="auto"/>
              <w:bottom w:val="single" w:sz="4" w:space="0" w:color="auto"/>
              <w:right w:val="single" w:sz="4" w:space="0" w:color="auto"/>
            </w:tcBorders>
            <w:noWrap/>
            <w:vAlign w:val="bottom"/>
          </w:tcPr>
          <w:p w14:paraId="3B0C86CD" w14:textId="77777777" w:rsidR="0067569C" w:rsidRDefault="0067569C" w:rsidP="004216A2">
            <w:pPr>
              <w:spacing w:after="0" w:line="240" w:lineRule="auto"/>
              <w:jc w:val="center"/>
              <w:rPr>
                <w:rFonts w:eastAsia="Times New Roman" w:cs="Calibri"/>
                <w:color w:val="002060"/>
              </w:rPr>
            </w:pPr>
            <w:r>
              <w:rPr>
                <w:rFonts w:eastAsia="Times New Roman" w:cs="Calibri"/>
                <w:color w:val="002060"/>
              </w:rPr>
              <w:t>3</w:t>
            </w:r>
          </w:p>
        </w:tc>
        <w:tc>
          <w:tcPr>
            <w:tcW w:w="6561" w:type="dxa"/>
            <w:tcBorders>
              <w:top w:val="nil"/>
              <w:left w:val="nil"/>
              <w:bottom w:val="single" w:sz="4" w:space="0" w:color="auto"/>
              <w:right w:val="single" w:sz="4" w:space="0" w:color="auto"/>
            </w:tcBorders>
            <w:vAlign w:val="bottom"/>
          </w:tcPr>
          <w:p w14:paraId="6A9C3106" w14:textId="77777777" w:rsidR="0067569C" w:rsidRDefault="0067569C" w:rsidP="004216A2">
            <w:pPr>
              <w:spacing w:after="0" w:line="240" w:lineRule="auto"/>
              <w:jc w:val="left"/>
              <w:rPr>
                <w:rFonts w:eastAsia="Times New Roman" w:cs="Calibri"/>
                <w:color w:val="002060"/>
              </w:rPr>
            </w:pPr>
            <w:r>
              <w:rPr>
                <w:rFonts w:eastAsia="Times New Roman" w:cs="Calibri"/>
                <w:color w:val="002060"/>
              </w:rPr>
              <w:t>Mark Pending/Bank Extension transaction</w:t>
            </w:r>
          </w:p>
        </w:tc>
      </w:tr>
      <w:tr w:rsidR="0067569C" w14:paraId="719960BC" w14:textId="77777777" w:rsidTr="004216A2">
        <w:trPr>
          <w:trHeight w:val="361"/>
        </w:trPr>
        <w:tc>
          <w:tcPr>
            <w:tcW w:w="1809" w:type="dxa"/>
            <w:tcBorders>
              <w:top w:val="single" w:sz="4" w:space="0" w:color="auto"/>
              <w:left w:val="single" w:sz="4" w:space="0" w:color="auto"/>
              <w:bottom w:val="single" w:sz="4" w:space="0" w:color="auto"/>
              <w:right w:val="single" w:sz="4" w:space="0" w:color="auto"/>
            </w:tcBorders>
            <w:noWrap/>
            <w:vAlign w:val="bottom"/>
          </w:tcPr>
          <w:p w14:paraId="1191B9FF" w14:textId="77777777" w:rsidR="0067569C" w:rsidRDefault="0067569C" w:rsidP="004216A2">
            <w:pPr>
              <w:spacing w:after="0" w:line="240" w:lineRule="auto"/>
              <w:jc w:val="center"/>
              <w:rPr>
                <w:rFonts w:eastAsia="Times New Roman" w:cs="Calibri"/>
                <w:color w:val="002060"/>
              </w:rPr>
            </w:pPr>
            <w:r>
              <w:rPr>
                <w:rFonts w:eastAsia="Times New Roman" w:cs="Calibri"/>
                <w:color w:val="002060"/>
              </w:rPr>
              <w:lastRenderedPageBreak/>
              <w:t>4</w:t>
            </w:r>
          </w:p>
        </w:tc>
        <w:tc>
          <w:tcPr>
            <w:tcW w:w="6561" w:type="dxa"/>
            <w:tcBorders>
              <w:top w:val="nil"/>
              <w:left w:val="nil"/>
              <w:bottom w:val="single" w:sz="4" w:space="0" w:color="auto"/>
              <w:right w:val="single" w:sz="4" w:space="0" w:color="auto"/>
            </w:tcBorders>
            <w:vAlign w:val="bottom"/>
          </w:tcPr>
          <w:p w14:paraId="1E9913CD" w14:textId="77777777" w:rsidR="0067569C" w:rsidRDefault="0067569C" w:rsidP="004216A2">
            <w:pPr>
              <w:spacing w:after="0" w:line="240" w:lineRule="auto"/>
              <w:jc w:val="left"/>
              <w:rPr>
                <w:rFonts w:eastAsia="Times New Roman" w:cs="Calibri"/>
                <w:color w:val="002060"/>
              </w:rPr>
            </w:pPr>
            <w:r>
              <w:rPr>
                <w:rFonts w:eastAsia="Times New Roman" w:cs="Calibri"/>
                <w:color w:val="002060"/>
              </w:rPr>
              <w:t>Transactions not processed.</w:t>
            </w:r>
            <w:r>
              <w:t xml:space="preserve"> </w:t>
            </w:r>
            <w:r w:rsidRPr="000C341B">
              <w:rPr>
                <w:rFonts w:eastAsia="Times New Roman" w:cs="Calibri"/>
                <w:color w:val="002060"/>
              </w:rPr>
              <w:t>This will happen in the case where you send two different product type records in ACH, and each has a different session. So, in one session the transaction will process for one product type, and in the other it will process the other product type. The RES will mention in the first file with 4 for those not yet run. In the second RES, it will be changed accordingly</w:t>
            </w:r>
          </w:p>
        </w:tc>
      </w:tr>
      <w:tr w:rsidR="0067569C" w14:paraId="78221765" w14:textId="77777777" w:rsidTr="004216A2">
        <w:trPr>
          <w:trHeight w:val="361"/>
        </w:trPr>
        <w:tc>
          <w:tcPr>
            <w:tcW w:w="1809" w:type="dxa"/>
            <w:tcBorders>
              <w:top w:val="single" w:sz="4" w:space="0" w:color="auto"/>
              <w:left w:val="single" w:sz="4" w:space="0" w:color="auto"/>
              <w:bottom w:val="single" w:sz="4" w:space="0" w:color="auto"/>
              <w:right w:val="single" w:sz="4" w:space="0" w:color="auto"/>
            </w:tcBorders>
            <w:noWrap/>
            <w:vAlign w:val="bottom"/>
          </w:tcPr>
          <w:p w14:paraId="2420EE28" w14:textId="77777777" w:rsidR="0067569C" w:rsidRDefault="0067569C" w:rsidP="004216A2">
            <w:pPr>
              <w:spacing w:after="0" w:line="240" w:lineRule="auto"/>
              <w:jc w:val="center"/>
              <w:rPr>
                <w:rFonts w:eastAsia="Times New Roman" w:cs="Calibri"/>
                <w:color w:val="002060"/>
              </w:rPr>
            </w:pPr>
            <w:r>
              <w:rPr>
                <w:rFonts w:eastAsia="Times New Roman" w:cs="Calibri"/>
                <w:color w:val="002060"/>
              </w:rPr>
              <w:t>5</w:t>
            </w:r>
          </w:p>
        </w:tc>
        <w:tc>
          <w:tcPr>
            <w:tcW w:w="6561" w:type="dxa"/>
            <w:tcBorders>
              <w:top w:val="nil"/>
              <w:left w:val="nil"/>
              <w:bottom w:val="single" w:sz="4" w:space="0" w:color="auto"/>
              <w:right w:val="single" w:sz="4" w:space="0" w:color="auto"/>
            </w:tcBorders>
            <w:vAlign w:val="bottom"/>
          </w:tcPr>
          <w:p w14:paraId="1E5D30B3" w14:textId="77777777" w:rsidR="0067569C" w:rsidRDefault="0067569C" w:rsidP="004216A2">
            <w:pPr>
              <w:spacing w:after="0" w:line="240" w:lineRule="auto"/>
              <w:jc w:val="left"/>
              <w:rPr>
                <w:rFonts w:eastAsia="Times New Roman" w:cs="Calibri"/>
                <w:color w:val="002060"/>
              </w:rPr>
            </w:pPr>
            <w:r>
              <w:rPr>
                <w:rFonts w:eastAsia="Times New Roman" w:cs="Calibri"/>
                <w:color w:val="002060"/>
              </w:rPr>
              <w:t>Transaction Recall</w:t>
            </w:r>
          </w:p>
        </w:tc>
      </w:tr>
      <w:tr w:rsidR="0067569C" w14:paraId="179F3D02" w14:textId="77777777" w:rsidTr="004216A2">
        <w:trPr>
          <w:trHeight w:val="361"/>
        </w:trPr>
        <w:tc>
          <w:tcPr>
            <w:tcW w:w="1809" w:type="dxa"/>
            <w:tcBorders>
              <w:top w:val="single" w:sz="4" w:space="0" w:color="auto"/>
              <w:left w:val="single" w:sz="4" w:space="0" w:color="auto"/>
              <w:bottom w:val="single" w:sz="4" w:space="0" w:color="auto"/>
              <w:right w:val="single" w:sz="4" w:space="0" w:color="auto"/>
            </w:tcBorders>
            <w:noWrap/>
            <w:vAlign w:val="bottom"/>
          </w:tcPr>
          <w:p w14:paraId="4EE86BC3" w14:textId="77777777" w:rsidR="0067569C" w:rsidRDefault="0067569C" w:rsidP="004216A2">
            <w:pPr>
              <w:spacing w:after="0" w:line="240" w:lineRule="auto"/>
              <w:jc w:val="center"/>
              <w:rPr>
                <w:rFonts w:eastAsia="Times New Roman" w:cs="Calibri"/>
                <w:color w:val="002060"/>
              </w:rPr>
            </w:pPr>
            <w:r>
              <w:rPr>
                <w:rFonts w:eastAsia="Times New Roman" w:cs="Calibri"/>
                <w:color w:val="002060"/>
              </w:rPr>
              <w:t>6</w:t>
            </w:r>
          </w:p>
        </w:tc>
        <w:tc>
          <w:tcPr>
            <w:tcW w:w="6561" w:type="dxa"/>
            <w:tcBorders>
              <w:top w:val="nil"/>
              <w:left w:val="nil"/>
              <w:bottom w:val="single" w:sz="4" w:space="0" w:color="auto"/>
              <w:right w:val="single" w:sz="4" w:space="0" w:color="auto"/>
            </w:tcBorders>
            <w:vAlign w:val="bottom"/>
          </w:tcPr>
          <w:p w14:paraId="457AEB3C" w14:textId="77777777" w:rsidR="0067569C" w:rsidRDefault="0067569C" w:rsidP="004216A2">
            <w:pPr>
              <w:spacing w:after="0" w:line="240" w:lineRule="auto"/>
              <w:jc w:val="left"/>
              <w:rPr>
                <w:rFonts w:eastAsia="Times New Roman" w:cs="Calibri"/>
                <w:color w:val="002060"/>
              </w:rPr>
            </w:pPr>
            <w:r>
              <w:rPr>
                <w:rFonts w:eastAsia="Times New Roman" w:cs="Calibri"/>
                <w:color w:val="002060"/>
              </w:rPr>
              <w:t>Unwound transaction</w:t>
            </w:r>
          </w:p>
        </w:tc>
      </w:tr>
      <w:tr w:rsidR="0067569C" w14:paraId="73A84604" w14:textId="77777777" w:rsidTr="004216A2">
        <w:trPr>
          <w:trHeight w:val="361"/>
        </w:trPr>
        <w:tc>
          <w:tcPr>
            <w:tcW w:w="1809" w:type="dxa"/>
            <w:tcBorders>
              <w:top w:val="single" w:sz="4" w:space="0" w:color="auto"/>
              <w:left w:val="single" w:sz="4" w:space="0" w:color="auto"/>
              <w:bottom w:val="single" w:sz="4" w:space="0" w:color="auto"/>
              <w:right w:val="single" w:sz="4" w:space="0" w:color="auto"/>
            </w:tcBorders>
            <w:noWrap/>
            <w:vAlign w:val="bottom"/>
          </w:tcPr>
          <w:p w14:paraId="52F431E5" w14:textId="77777777" w:rsidR="0067569C" w:rsidRDefault="0067569C" w:rsidP="004216A2">
            <w:pPr>
              <w:spacing w:after="0" w:line="240" w:lineRule="auto"/>
              <w:jc w:val="center"/>
              <w:rPr>
                <w:rFonts w:eastAsia="Times New Roman" w:cs="Calibri"/>
                <w:color w:val="002060"/>
              </w:rPr>
            </w:pPr>
            <w:r>
              <w:rPr>
                <w:rFonts w:eastAsia="Times New Roman" w:cs="Calibri"/>
                <w:color w:val="002060"/>
              </w:rPr>
              <w:t>7</w:t>
            </w:r>
          </w:p>
        </w:tc>
        <w:tc>
          <w:tcPr>
            <w:tcW w:w="6561" w:type="dxa"/>
            <w:tcBorders>
              <w:top w:val="nil"/>
              <w:left w:val="nil"/>
              <w:bottom w:val="single" w:sz="4" w:space="0" w:color="auto"/>
              <w:right w:val="single" w:sz="4" w:space="0" w:color="auto"/>
            </w:tcBorders>
            <w:vAlign w:val="bottom"/>
          </w:tcPr>
          <w:p w14:paraId="7D2AF28F" w14:textId="77777777" w:rsidR="0067569C" w:rsidRDefault="0067569C" w:rsidP="004216A2">
            <w:pPr>
              <w:spacing w:after="0" w:line="240" w:lineRule="auto"/>
              <w:jc w:val="left"/>
              <w:rPr>
                <w:rFonts w:eastAsia="Times New Roman" w:cs="Calibri"/>
                <w:color w:val="002060"/>
              </w:rPr>
            </w:pPr>
            <w:r>
              <w:rPr>
                <w:rFonts w:eastAsia="Times New Roman" w:cs="Calibri"/>
                <w:color w:val="002060"/>
              </w:rPr>
              <w:t>Deemed Accepted transaction</w:t>
            </w:r>
          </w:p>
        </w:tc>
      </w:tr>
    </w:tbl>
    <w:p w14:paraId="19930137" w14:textId="77777777" w:rsidR="0067569C" w:rsidRDefault="0067569C" w:rsidP="0067569C"/>
    <w:p w14:paraId="37A254E7" w14:textId="77777777" w:rsidR="0067569C" w:rsidRDefault="0067569C" w:rsidP="0067569C">
      <w:pPr>
        <w:ind w:left="360"/>
      </w:pPr>
    </w:p>
    <w:p w14:paraId="699FE50D" w14:textId="77777777" w:rsidR="0067569C" w:rsidRDefault="0067569C" w:rsidP="0067569C">
      <w:pPr>
        <w:ind w:left="360"/>
      </w:pPr>
    </w:p>
    <w:p w14:paraId="36231A56" w14:textId="77777777" w:rsidR="0067569C" w:rsidRDefault="0067569C" w:rsidP="0067569C">
      <w:pPr>
        <w:ind w:left="360"/>
      </w:pPr>
    </w:p>
    <w:p w14:paraId="7BB61D52" w14:textId="77777777" w:rsidR="0067569C" w:rsidRDefault="0067569C" w:rsidP="0067569C">
      <w:pPr>
        <w:ind w:left="360"/>
      </w:pPr>
    </w:p>
    <w:p w14:paraId="148FC8F4" w14:textId="77777777" w:rsidR="0067569C" w:rsidRDefault="0067569C" w:rsidP="0067569C">
      <w:pPr>
        <w:ind w:left="360"/>
      </w:pPr>
    </w:p>
    <w:p w14:paraId="6B1CFD59" w14:textId="77777777" w:rsidR="0067569C" w:rsidRDefault="0067569C" w:rsidP="0067569C"/>
    <w:p w14:paraId="5EFB6671" w14:textId="77777777" w:rsidR="0067569C" w:rsidRDefault="0067569C" w:rsidP="0067569C"/>
    <w:p w14:paraId="6D95D6D0" w14:textId="77777777" w:rsidR="0067569C" w:rsidRPr="00BD09AD" w:rsidRDefault="0067569C" w:rsidP="0067569C">
      <w:pPr>
        <w:pStyle w:val="Heading3"/>
      </w:pPr>
      <w:r w:rsidRPr="00BD09AD">
        <w:t xml:space="preserve">Success Flag for reversal transactions </w:t>
      </w:r>
    </w:p>
    <w:tbl>
      <w:tblPr>
        <w:tblpPr w:leftFromText="180" w:rightFromText="180" w:vertAnchor="text" w:horzAnchor="margin" w:tblpY="181"/>
        <w:tblOverlap w:val="never"/>
        <w:tblW w:w="8370" w:type="dxa"/>
        <w:tblLook w:val="04A0" w:firstRow="1" w:lastRow="0" w:firstColumn="1" w:lastColumn="0" w:noHBand="0" w:noVBand="1"/>
      </w:tblPr>
      <w:tblGrid>
        <w:gridCol w:w="1809"/>
        <w:gridCol w:w="6561"/>
      </w:tblGrid>
      <w:tr w:rsidR="0067569C" w14:paraId="549F1DB8" w14:textId="77777777" w:rsidTr="004216A2">
        <w:trPr>
          <w:trHeight w:val="361"/>
        </w:trPr>
        <w:tc>
          <w:tcPr>
            <w:tcW w:w="1809" w:type="dxa"/>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85EDAA2" w14:textId="77777777" w:rsidR="0067569C" w:rsidRDefault="0067569C" w:rsidP="004216A2">
            <w:pPr>
              <w:spacing w:after="0" w:line="240" w:lineRule="auto"/>
              <w:jc w:val="center"/>
              <w:rPr>
                <w:rFonts w:eastAsia="Times New Roman" w:cs="Calibri"/>
                <w:color w:val="002060"/>
              </w:rPr>
            </w:pPr>
            <w:r>
              <w:rPr>
                <w:rFonts w:eastAsia="Times New Roman" w:cs="Calibri"/>
                <w:color w:val="002060"/>
              </w:rPr>
              <w:t>Success Flag</w:t>
            </w:r>
          </w:p>
        </w:tc>
        <w:tc>
          <w:tcPr>
            <w:tcW w:w="6561" w:type="dxa"/>
            <w:tcBorders>
              <w:top w:val="single" w:sz="4" w:space="0" w:color="auto"/>
              <w:left w:val="nil"/>
              <w:bottom w:val="single" w:sz="4" w:space="0" w:color="auto"/>
              <w:right w:val="single" w:sz="4" w:space="0" w:color="auto"/>
            </w:tcBorders>
            <w:shd w:val="clear" w:color="auto" w:fill="BFBFBF"/>
            <w:vAlign w:val="bottom"/>
            <w:hideMark/>
          </w:tcPr>
          <w:p w14:paraId="59F63013" w14:textId="77777777" w:rsidR="0067569C" w:rsidRDefault="0067569C" w:rsidP="004216A2">
            <w:pPr>
              <w:spacing w:after="0" w:line="240" w:lineRule="auto"/>
              <w:jc w:val="left"/>
              <w:rPr>
                <w:rFonts w:eastAsia="Times New Roman" w:cs="Calibri"/>
                <w:color w:val="002060"/>
              </w:rPr>
            </w:pPr>
            <w:r>
              <w:rPr>
                <w:rFonts w:eastAsia="Times New Roman" w:cs="Calibri"/>
                <w:color w:val="002060"/>
              </w:rPr>
              <w:t>Remarks</w:t>
            </w:r>
          </w:p>
        </w:tc>
      </w:tr>
      <w:tr w:rsidR="0067569C" w14:paraId="7E0E5BDF" w14:textId="77777777" w:rsidTr="004216A2">
        <w:trPr>
          <w:trHeight w:val="361"/>
        </w:trPr>
        <w:tc>
          <w:tcPr>
            <w:tcW w:w="1809" w:type="dxa"/>
            <w:tcBorders>
              <w:top w:val="single" w:sz="4" w:space="0" w:color="auto"/>
              <w:left w:val="single" w:sz="4" w:space="0" w:color="auto"/>
              <w:bottom w:val="single" w:sz="4" w:space="0" w:color="auto"/>
              <w:right w:val="single" w:sz="4" w:space="0" w:color="auto"/>
            </w:tcBorders>
            <w:noWrap/>
            <w:vAlign w:val="bottom"/>
            <w:hideMark/>
          </w:tcPr>
          <w:p w14:paraId="77440D5B" w14:textId="77777777" w:rsidR="0067569C" w:rsidRDefault="0067569C" w:rsidP="004216A2">
            <w:pPr>
              <w:spacing w:after="0" w:line="240" w:lineRule="auto"/>
              <w:jc w:val="center"/>
              <w:rPr>
                <w:rFonts w:eastAsia="Times New Roman" w:cs="Calibri"/>
                <w:color w:val="002060"/>
              </w:rPr>
            </w:pPr>
            <w:r>
              <w:rPr>
                <w:rFonts w:eastAsia="Times New Roman" w:cs="Calibri"/>
                <w:color w:val="002060"/>
              </w:rPr>
              <w:t>0</w:t>
            </w:r>
          </w:p>
        </w:tc>
        <w:tc>
          <w:tcPr>
            <w:tcW w:w="6561" w:type="dxa"/>
            <w:tcBorders>
              <w:top w:val="nil"/>
              <w:left w:val="nil"/>
              <w:bottom w:val="single" w:sz="4" w:space="0" w:color="auto"/>
              <w:right w:val="single" w:sz="4" w:space="0" w:color="auto"/>
            </w:tcBorders>
            <w:vAlign w:val="bottom"/>
            <w:hideMark/>
          </w:tcPr>
          <w:p w14:paraId="08C16362" w14:textId="77777777" w:rsidR="0067569C" w:rsidRDefault="0067569C" w:rsidP="004216A2">
            <w:pPr>
              <w:spacing w:after="0" w:line="240" w:lineRule="auto"/>
              <w:jc w:val="left"/>
              <w:rPr>
                <w:rFonts w:eastAsia="Times New Roman" w:cs="Calibri"/>
                <w:color w:val="002060"/>
              </w:rPr>
            </w:pPr>
            <w:r w:rsidRPr="00BD09AD">
              <w:rPr>
                <w:rFonts w:eastAsia="Times New Roman" w:cs="Calibri"/>
                <w:color w:val="002060"/>
              </w:rPr>
              <w:t>returned uncredited / un</w:t>
            </w:r>
            <w:r>
              <w:rPr>
                <w:rFonts w:eastAsia="Times New Roman" w:cs="Calibri"/>
                <w:color w:val="002060"/>
              </w:rPr>
              <w:t xml:space="preserve"> </w:t>
            </w:r>
            <w:r w:rsidRPr="00BD09AD">
              <w:rPr>
                <w:rFonts w:eastAsia="Times New Roman" w:cs="Calibri"/>
                <w:color w:val="002060"/>
              </w:rPr>
              <w:t>debited</w:t>
            </w:r>
          </w:p>
        </w:tc>
      </w:tr>
      <w:tr w:rsidR="0067569C" w14:paraId="007DE29A" w14:textId="77777777" w:rsidTr="004216A2">
        <w:trPr>
          <w:trHeight w:val="361"/>
        </w:trPr>
        <w:tc>
          <w:tcPr>
            <w:tcW w:w="1809" w:type="dxa"/>
            <w:tcBorders>
              <w:top w:val="single" w:sz="4" w:space="0" w:color="auto"/>
              <w:left w:val="single" w:sz="4" w:space="0" w:color="auto"/>
              <w:bottom w:val="single" w:sz="4" w:space="0" w:color="auto"/>
              <w:right w:val="single" w:sz="4" w:space="0" w:color="auto"/>
            </w:tcBorders>
            <w:noWrap/>
            <w:vAlign w:val="bottom"/>
            <w:hideMark/>
          </w:tcPr>
          <w:p w14:paraId="07E77FD6" w14:textId="77777777" w:rsidR="0067569C" w:rsidRDefault="0067569C" w:rsidP="004216A2">
            <w:pPr>
              <w:spacing w:after="0" w:line="240" w:lineRule="auto"/>
              <w:jc w:val="center"/>
              <w:rPr>
                <w:rFonts w:eastAsia="Times New Roman" w:cs="Calibri"/>
                <w:color w:val="002060"/>
              </w:rPr>
            </w:pPr>
            <w:r>
              <w:rPr>
                <w:rFonts w:eastAsia="Times New Roman" w:cs="Calibri"/>
                <w:color w:val="002060"/>
              </w:rPr>
              <w:t>1</w:t>
            </w:r>
          </w:p>
        </w:tc>
        <w:tc>
          <w:tcPr>
            <w:tcW w:w="6561" w:type="dxa"/>
            <w:tcBorders>
              <w:top w:val="nil"/>
              <w:left w:val="nil"/>
              <w:bottom w:val="single" w:sz="4" w:space="0" w:color="auto"/>
              <w:right w:val="single" w:sz="4" w:space="0" w:color="auto"/>
            </w:tcBorders>
            <w:vAlign w:val="bottom"/>
            <w:hideMark/>
          </w:tcPr>
          <w:p w14:paraId="571FF81A" w14:textId="77777777" w:rsidR="0067569C" w:rsidRDefault="0067569C" w:rsidP="004216A2">
            <w:pPr>
              <w:spacing w:after="0" w:line="240" w:lineRule="auto"/>
              <w:jc w:val="left"/>
              <w:rPr>
                <w:rFonts w:eastAsia="Times New Roman" w:cs="Calibri"/>
                <w:color w:val="002060"/>
              </w:rPr>
            </w:pPr>
            <w:r w:rsidRPr="00BD09AD">
              <w:rPr>
                <w:rFonts w:eastAsia="Times New Roman" w:cs="Calibri"/>
                <w:color w:val="002060"/>
              </w:rPr>
              <w:t>Flag for items credited / debited</w:t>
            </w:r>
          </w:p>
        </w:tc>
      </w:tr>
      <w:tr w:rsidR="0067569C" w14:paraId="7801D22E" w14:textId="77777777" w:rsidTr="004216A2">
        <w:trPr>
          <w:trHeight w:val="722"/>
        </w:trPr>
        <w:tc>
          <w:tcPr>
            <w:tcW w:w="1809" w:type="dxa"/>
            <w:tcBorders>
              <w:top w:val="single" w:sz="4" w:space="0" w:color="auto"/>
              <w:left w:val="single" w:sz="4" w:space="0" w:color="auto"/>
              <w:bottom w:val="single" w:sz="4" w:space="0" w:color="auto"/>
              <w:right w:val="single" w:sz="4" w:space="0" w:color="auto"/>
            </w:tcBorders>
            <w:noWrap/>
            <w:vAlign w:val="bottom"/>
          </w:tcPr>
          <w:p w14:paraId="786AE9A9" w14:textId="77777777" w:rsidR="0067569C" w:rsidRDefault="0067569C" w:rsidP="004216A2">
            <w:pPr>
              <w:spacing w:after="0" w:line="240" w:lineRule="auto"/>
              <w:jc w:val="center"/>
              <w:rPr>
                <w:rFonts w:eastAsia="Times New Roman" w:cs="Calibri"/>
                <w:color w:val="002060"/>
              </w:rPr>
            </w:pPr>
            <w:r>
              <w:rPr>
                <w:rFonts w:eastAsia="Times New Roman" w:cs="Calibri"/>
                <w:color w:val="002060"/>
              </w:rPr>
              <w:t>2</w:t>
            </w:r>
          </w:p>
        </w:tc>
        <w:tc>
          <w:tcPr>
            <w:tcW w:w="6561" w:type="dxa"/>
            <w:tcBorders>
              <w:top w:val="nil"/>
              <w:left w:val="nil"/>
              <w:bottom w:val="single" w:sz="4" w:space="0" w:color="auto"/>
              <w:right w:val="single" w:sz="4" w:space="0" w:color="auto"/>
            </w:tcBorders>
            <w:vAlign w:val="bottom"/>
          </w:tcPr>
          <w:p w14:paraId="3892EFAF" w14:textId="77777777" w:rsidR="0067569C" w:rsidRDefault="0067569C" w:rsidP="004216A2">
            <w:pPr>
              <w:spacing w:after="0" w:line="240" w:lineRule="auto"/>
              <w:jc w:val="left"/>
              <w:rPr>
                <w:rFonts w:eastAsia="Times New Roman" w:cs="Calibri"/>
                <w:color w:val="002060"/>
              </w:rPr>
            </w:pPr>
            <w:r>
              <w:rPr>
                <w:rFonts w:eastAsia="Times New Roman" w:cs="Calibri"/>
                <w:color w:val="002060"/>
              </w:rPr>
              <w:t>Rejected</w:t>
            </w:r>
          </w:p>
        </w:tc>
      </w:tr>
      <w:tr w:rsidR="0067569C" w14:paraId="111AF500" w14:textId="77777777" w:rsidTr="004216A2">
        <w:trPr>
          <w:trHeight w:val="361"/>
        </w:trPr>
        <w:tc>
          <w:tcPr>
            <w:tcW w:w="1809" w:type="dxa"/>
            <w:tcBorders>
              <w:top w:val="single" w:sz="4" w:space="0" w:color="auto"/>
              <w:left w:val="single" w:sz="4" w:space="0" w:color="auto"/>
              <w:bottom w:val="single" w:sz="4" w:space="0" w:color="auto"/>
              <w:right w:val="single" w:sz="4" w:space="0" w:color="auto"/>
            </w:tcBorders>
            <w:noWrap/>
            <w:vAlign w:val="bottom"/>
          </w:tcPr>
          <w:p w14:paraId="78E92518" w14:textId="77777777" w:rsidR="0067569C" w:rsidRDefault="0067569C" w:rsidP="004216A2">
            <w:pPr>
              <w:spacing w:after="0" w:line="240" w:lineRule="auto"/>
              <w:jc w:val="center"/>
              <w:rPr>
                <w:rFonts w:eastAsia="Times New Roman" w:cs="Calibri"/>
                <w:color w:val="002060"/>
              </w:rPr>
            </w:pPr>
            <w:r>
              <w:rPr>
                <w:rFonts w:eastAsia="Times New Roman" w:cs="Calibri"/>
                <w:color w:val="002060"/>
              </w:rPr>
              <w:t>5</w:t>
            </w:r>
          </w:p>
        </w:tc>
        <w:tc>
          <w:tcPr>
            <w:tcW w:w="6561" w:type="dxa"/>
            <w:tcBorders>
              <w:top w:val="nil"/>
              <w:left w:val="nil"/>
              <w:bottom w:val="single" w:sz="4" w:space="0" w:color="auto"/>
              <w:right w:val="single" w:sz="4" w:space="0" w:color="auto"/>
            </w:tcBorders>
            <w:vAlign w:val="bottom"/>
          </w:tcPr>
          <w:p w14:paraId="234109A0" w14:textId="77777777" w:rsidR="0067569C" w:rsidRDefault="0067569C" w:rsidP="004216A2">
            <w:pPr>
              <w:spacing w:after="0" w:line="240" w:lineRule="auto"/>
              <w:jc w:val="left"/>
              <w:rPr>
                <w:rFonts w:eastAsia="Times New Roman" w:cs="Calibri"/>
                <w:color w:val="002060"/>
              </w:rPr>
            </w:pPr>
            <w:r>
              <w:rPr>
                <w:rFonts w:eastAsia="Times New Roman" w:cs="Calibri"/>
                <w:color w:val="002060"/>
              </w:rPr>
              <w:t>Recalled</w:t>
            </w:r>
          </w:p>
        </w:tc>
      </w:tr>
      <w:tr w:rsidR="0067569C" w14:paraId="4FB44F19" w14:textId="77777777" w:rsidTr="004216A2">
        <w:trPr>
          <w:trHeight w:val="410"/>
        </w:trPr>
        <w:tc>
          <w:tcPr>
            <w:tcW w:w="1809" w:type="dxa"/>
            <w:tcBorders>
              <w:top w:val="single" w:sz="4" w:space="0" w:color="auto"/>
              <w:left w:val="single" w:sz="4" w:space="0" w:color="auto"/>
              <w:bottom w:val="single" w:sz="4" w:space="0" w:color="auto"/>
              <w:right w:val="single" w:sz="4" w:space="0" w:color="auto"/>
            </w:tcBorders>
            <w:noWrap/>
            <w:vAlign w:val="bottom"/>
          </w:tcPr>
          <w:p w14:paraId="5235CB7A" w14:textId="77777777" w:rsidR="0067569C" w:rsidRDefault="0067569C" w:rsidP="004216A2">
            <w:pPr>
              <w:spacing w:after="0" w:line="240" w:lineRule="auto"/>
              <w:jc w:val="center"/>
              <w:rPr>
                <w:rFonts w:eastAsia="Times New Roman" w:cs="Calibri"/>
                <w:color w:val="002060"/>
              </w:rPr>
            </w:pPr>
            <w:r>
              <w:rPr>
                <w:rFonts w:eastAsia="Times New Roman" w:cs="Calibri"/>
                <w:color w:val="002060"/>
              </w:rPr>
              <w:t>6</w:t>
            </w:r>
          </w:p>
        </w:tc>
        <w:tc>
          <w:tcPr>
            <w:tcW w:w="6561" w:type="dxa"/>
            <w:tcBorders>
              <w:top w:val="nil"/>
              <w:left w:val="nil"/>
              <w:bottom w:val="single" w:sz="4" w:space="0" w:color="auto"/>
              <w:right w:val="single" w:sz="4" w:space="0" w:color="auto"/>
            </w:tcBorders>
            <w:vAlign w:val="bottom"/>
          </w:tcPr>
          <w:p w14:paraId="74CBF649" w14:textId="77777777" w:rsidR="0067569C" w:rsidRDefault="0067569C" w:rsidP="004216A2">
            <w:pPr>
              <w:spacing w:after="0" w:line="240" w:lineRule="auto"/>
              <w:jc w:val="left"/>
              <w:rPr>
                <w:rFonts w:eastAsia="Times New Roman" w:cs="Calibri"/>
                <w:color w:val="002060"/>
              </w:rPr>
            </w:pPr>
            <w:r>
              <w:rPr>
                <w:rFonts w:eastAsia="Times New Roman" w:cs="Calibri"/>
                <w:color w:val="002060"/>
              </w:rPr>
              <w:t>Partial Debit</w:t>
            </w:r>
          </w:p>
        </w:tc>
      </w:tr>
      <w:tr w:rsidR="0067569C" w14:paraId="612BDE3A" w14:textId="77777777" w:rsidTr="004216A2">
        <w:trPr>
          <w:trHeight w:val="410"/>
        </w:trPr>
        <w:tc>
          <w:tcPr>
            <w:tcW w:w="1809" w:type="dxa"/>
            <w:tcBorders>
              <w:top w:val="single" w:sz="4" w:space="0" w:color="auto"/>
              <w:left w:val="single" w:sz="4" w:space="0" w:color="auto"/>
              <w:bottom w:val="single" w:sz="4" w:space="0" w:color="auto"/>
              <w:right w:val="single" w:sz="4" w:space="0" w:color="auto"/>
            </w:tcBorders>
            <w:noWrap/>
            <w:vAlign w:val="bottom"/>
          </w:tcPr>
          <w:p w14:paraId="534B403B" w14:textId="77777777" w:rsidR="0067569C" w:rsidRDefault="0067569C" w:rsidP="004216A2">
            <w:pPr>
              <w:spacing w:after="0" w:line="240" w:lineRule="auto"/>
              <w:jc w:val="left"/>
              <w:rPr>
                <w:rFonts w:eastAsia="Times New Roman" w:cs="Calibri"/>
                <w:color w:val="002060"/>
              </w:rPr>
            </w:pPr>
            <w:r>
              <w:rPr>
                <w:rFonts w:eastAsia="Times New Roman" w:cs="Calibri"/>
                <w:color w:val="002060"/>
              </w:rPr>
              <w:t>&lt;Empty&gt;</w:t>
            </w:r>
          </w:p>
        </w:tc>
        <w:tc>
          <w:tcPr>
            <w:tcW w:w="6561" w:type="dxa"/>
            <w:tcBorders>
              <w:top w:val="single" w:sz="4" w:space="0" w:color="auto"/>
              <w:left w:val="nil"/>
              <w:bottom w:val="single" w:sz="4" w:space="0" w:color="auto"/>
              <w:right w:val="single" w:sz="4" w:space="0" w:color="auto"/>
            </w:tcBorders>
            <w:vAlign w:val="bottom"/>
          </w:tcPr>
          <w:p w14:paraId="08EC0296" w14:textId="77777777" w:rsidR="0067569C" w:rsidRDefault="0067569C" w:rsidP="004216A2">
            <w:pPr>
              <w:spacing w:after="0" w:line="240" w:lineRule="auto"/>
              <w:jc w:val="left"/>
              <w:rPr>
                <w:rFonts w:eastAsia="Times New Roman" w:cs="Calibri"/>
                <w:color w:val="002060"/>
              </w:rPr>
            </w:pPr>
            <w:r>
              <w:rPr>
                <w:rFonts w:eastAsia="Times New Roman" w:cs="Calibri"/>
                <w:color w:val="002060"/>
              </w:rPr>
              <w:t xml:space="preserve">If there is no debit reversal </w:t>
            </w:r>
          </w:p>
        </w:tc>
      </w:tr>
    </w:tbl>
    <w:p w14:paraId="6AF93793" w14:textId="77777777" w:rsidR="0067569C" w:rsidRDefault="0067569C" w:rsidP="0067569C">
      <w:pPr>
        <w:spacing w:before="0" w:after="0" w:line="240" w:lineRule="auto"/>
        <w:jc w:val="left"/>
        <w:rPr>
          <w:rFonts w:ascii="Cambria" w:eastAsia="Times New Roman" w:hAnsi="Cambria"/>
          <w:b/>
          <w:bCs/>
          <w:sz w:val="28"/>
          <w:szCs w:val="28"/>
        </w:rPr>
      </w:pPr>
    </w:p>
    <w:p w14:paraId="75D600CE" w14:textId="77777777" w:rsidR="0067569C" w:rsidRDefault="0067569C" w:rsidP="0067569C">
      <w:pPr>
        <w:spacing w:before="0" w:after="0" w:line="240" w:lineRule="auto"/>
        <w:jc w:val="left"/>
        <w:rPr>
          <w:rFonts w:ascii="Cambria" w:eastAsia="Times New Roman" w:hAnsi="Cambria"/>
          <w:b/>
          <w:bCs/>
          <w:sz w:val="28"/>
          <w:szCs w:val="28"/>
        </w:rPr>
      </w:pPr>
      <w:r>
        <w:rPr>
          <w:sz w:val="28"/>
          <w:szCs w:val="28"/>
        </w:rPr>
        <w:br w:type="page"/>
      </w:r>
    </w:p>
    <w:p w14:paraId="2DE9C929" w14:textId="77777777" w:rsidR="0067569C" w:rsidRDefault="0067569C" w:rsidP="0067569C">
      <w:pPr>
        <w:pStyle w:val="Heading1"/>
        <w:numPr>
          <w:ilvl w:val="0"/>
          <w:numId w:val="1"/>
        </w:numPr>
      </w:pPr>
      <w:bookmarkStart w:id="92" w:name="_Toc127540083"/>
      <w:r>
        <w:lastRenderedPageBreak/>
        <w:t>File Format MMS &amp; ONMAGS</w:t>
      </w:r>
      <w:bookmarkEnd w:id="92"/>
    </w:p>
    <w:p w14:paraId="7CD6FA24" w14:textId="77777777" w:rsidR="0067569C" w:rsidRDefault="0067569C" w:rsidP="0067569C">
      <w:pPr>
        <w:spacing w:before="0" w:after="0" w:line="240" w:lineRule="auto"/>
        <w:jc w:val="left"/>
      </w:pPr>
    </w:p>
    <w:p w14:paraId="5E472585" w14:textId="77777777" w:rsidR="0067569C" w:rsidRDefault="0067569C" w:rsidP="0067569C">
      <w:pPr>
        <w:spacing w:before="0" w:after="0" w:line="240" w:lineRule="auto"/>
        <w:jc w:val="left"/>
      </w:pPr>
      <w:r w:rsidRPr="00F17233">
        <w:t xml:space="preserve">To accommodate </w:t>
      </w:r>
      <w:r>
        <w:t xml:space="preserve">extra attribute for this requirement there would change in MMS file format while in ONMAGS XML Structure there is no change. </w:t>
      </w:r>
    </w:p>
    <w:p w14:paraId="6A7755A0" w14:textId="77777777" w:rsidR="0067569C" w:rsidRDefault="0067569C" w:rsidP="0067569C">
      <w:pPr>
        <w:spacing w:before="0" w:after="0" w:line="240" w:lineRule="auto"/>
        <w:jc w:val="left"/>
      </w:pPr>
    </w:p>
    <w:p w14:paraId="7F1CD40E" w14:textId="77777777" w:rsidR="0067569C" w:rsidRDefault="0067569C" w:rsidP="0067569C">
      <w:pPr>
        <w:pStyle w:val="Heading1"/>
        <w:spacing w:before="0" w:line="240" w:lineRule="auto"/>
        <w:jc w:val="left"/>
      </w:pPr>
      <w:bookmarkStart w:id="93" w:name="_Toc127540084"/>
      <w:r>
        <w:t>MMS XML File Format Changes</w:t>
      </w:r>
      <w:bookmarkEnd w:id="93"/>
    </w:p>
    <w:p w14:paraId="100023BC" w14:textId="2D13FF35" w:rsidR="0067569C" w:rsidRDefault="0067569C" w:rsidP="0067569C">
      <w:r>
        <w:t xml:space="preserve">In MMS, there is a change in the existing file format to capture creditor account number and IFSC code in addition to the one that is captured currently. The newly captured account number and IFSC code will be validated during SI file processing. This new fields will be captured in the existing </w:t>
      </w:r>
      <w:proofErr w:type="spellStart"/>
      <w:r>
        <w:t>CdrtAcct</w:t>
      </w:r>
      <w:proofErr w:type="spellEnd"/>
      <w:r>
        <w:t xml:space="preserve"> and </w:t>
      </w:r>
      <w:proofErr w:type="spellStart"/>
      <w:r>
        <w:t>CdrtAgt</w:t>
      </w:r>
      <w:proofErr w:type="spellEnd"/>
      <w:r>
        <w:t xml:space="preserve"> parent tags.</w:t>
      </w:r>
      <w:r w:rsidR="00300A1E">
        <w:t xml:space="preserve"> </w:t>
      </w:r>
      <w:r w:rsidR="008B0D10">
        <w:t>However,</w:t>
      </w:r>
      <w:r w:rsidR="00300A1E">
        <w:t xml:space="preserve"> debtor and creditor bank should the initiating bank.</w:t>
      </w:r>
    </w:p>
    <w:p w14:paraId="7067A681" w14:textId="77777777" w:rsidR="0067569C" w:rsidRPr="004C11A9"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4C11A9">
        <w:rPr>
          <w:rFonts w:ascii="Courier New" w:hAnsi="Courier New" w:cs="Courier New"/>
          <w:color w:val="000000" w:themeColor="text1"/>
        </w:rPr>
        <w:t>&lt;</w:t>
      </w:r>
      <w:proofErr w:type="spellStart"/>
      <w:r w:rsidRPr="004C11A9">
        <w:rPr>
          <w:rFonts w:ascii="Courier New" w:hAnsi="Courier New" w:cs="Courier New"/>
          <w:color w:val="000000" w:themeColor="text1"/>
        </w:rPr>
        <w:t>CdtrAcct</w:t>
      </w:r>
      <w:proofErr w:type="spellEnd"/>
      <w:r w:rsidRPr="004C11A9">
        <w:rPr>
          <w:rFonts w:ascii="Courier New" w:hAnsi="Courier New" w:cs="Courier New"/>
          <w:color w:val="000000" w:themeColor="text1"/>
        </w:rPr>
        <w:t>&gt;</w:t>
      </w:r>
    </w:p>
    <w:p w14:paraId="536BA071" w14:textId="77777777" w:rsidR="0067569C" w:rsidRPr="004C11A9"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4C11A9">
        <w:rPr>
          <w:rFonts w:ascii="Courier New" w:hAnsi="Courier New" w:cs="Courier New"/>
          <w:color w:val="000000" w:themeColor="text1"/>
        </w:rPr>
        <w:t>&lt;</w:t>
      </w:r>
      <w:proofErr w:type="spellStart"/>
      <w:r w:rsidRPr="004C11A9">
        <w:rPr>
          <w:rFonts w:ascii="Courier New" w:hAnsi="Courier New" w:cs="Courier New"/>
          <w:color w:val="000000" w:themeColor="text1"/>
        </w:rPr>
        <w:t>Tp</w:t>
      </w:r>
      <w:proofErr w:type="spellEnd"/>
      <w:r w:rsidRPr="004C11A9">
        <w:rPr>
          <w:rFonts w:ascii="Courier New" w:hAnsi="Courier New" w:cs="Courier New"/>
          <w:color w:val="000000" w:themeColor="text1"/>
        </w:rPr>
        <w:t>&gt;</w:t>
      </w:r>
    </w:p>
    <w:p w14:paraId="62F6F95F" w14:textId="77777777" w:rsidR="0067569C" w:rsidRPr="004C11A9"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4C11A9">
        <w:rPr>
          <w:rFonts w:ascii="Courier New" w:hAnsi="Courier New" w:cs="Courier New"/>
          <w:color w:val="000000" w:themeColor="text1"/>
        </w:rPr>
        <w:t>&lt;</w:t>
      </w:r>
      <w:proofErr w:type="spellStart"/>
      <w:r w:rsidRPr="004C11A9">
        <w:rPr>
          <w:rFonts w:ascii="Courier New" w:hAnsi="Courier New" w:cs="Courier New"/>
          <w:color w:val="000000" w:themeColor="text1"/>
        </w:rPr>
        <w:t>Prtry</w:t>
      </w:r>
      <w:proofErr w:type="spellEnd"/>
      <w:r w:rsidRPr="004C11A9">
        <w:rPr>
          <w:rFonts w:ascii="Courier New" w:hAnsi="Courier New" w:cs="Courier New"/>
          <w:color w:val="000000" w:themeColor="text1"/>
        </w:rPr>
        <w:t>&gt;</w:t>
      </w:r>
    </w:p>
    <w:p w14:paraId="37C9A80D" w14:textId="77777777" w:rsidR="0067569C" w:rsidRPr="004C11A9" w:rsidRDefault="0067569C" w:rsidP="0067569C">
      <w:pPr>
        <w:shd w:val="clear" w:color="auto" w:fill="FFE599" w:themeFill="accent4" w:themeFillTint="66"/>
        <w:spacing w:before="0" w:after="0" w:line="240" w:lineRule="auto"/>
        <w:ind w:firstLine="720"/>
        <w:rPr>
          <w:rFonts w:ascii="Courier New" w:hAnsi="Courier New" w:cs="Courier New"/>
          <w:color w:val="000000" w:themeColor="text1"/>
        </w:rPr>
      </w:pPr>
      <w:r w:rsidRPr="004C11A9">
        <w:rPr>
          <w:rFonts w:ascii="Courier New" w:hAnsi="Courier New" w:cs="Courier New"/>
          <w:color w:val="000000" w:themeColor="text1"/>
        </w:rPr>
        <w:t>//</w:t>
      </w:r>
      <w:proofErr w:type="spellStart"/>
      <w:r w:rsidRPr="004C11A9">
        <w:rPr>
          <w:rFonts w:ascii="Courier New" w:hAnsi="Courier New" w:cs="Courier New"/>
          <w:color w:val="000000" w:themeColor="text1"/>
        </w:rPr>
        <w:t>Acccount</w:t>
      </w:r>
      <w:proofErr w:type="spellEnd"/>
      <w:r w:rsidRPr="004C11A9">
        <w:rPr>
          <w:rFonts w:ascii="Courier New" w:hAnsi="Courier New" w:cs="Courier New"/>
          <w:color w:val="000000" w:themeColor="text1"/>
        </w:rPr>
        <w:t xml:space="preserve"> number</w:t>
      </w:r>
    </w:p>
    <w:p w14:paraId="4E40BBD6" w14:textId="77777777" w:rsidR="0067569C" w:rsidRPr="004C11A9"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4C11A9">
        <w:rPr>
          <w:rFonts w:ascii="Courier New" w:hAnsi="Courier New" w:cs="Courier New"/>
          <w:color w:val="000000" w:themeColor="text1"/>
        </w:rPr>
        <w:t>&lt;/</w:t>
      </w:r>
      <w:proofErr w:type="spellStart"/>
      <w:r w:rsidRPr="004C11A9">
        <w:rPr>
          <w:rFonts w:ascii="Courier New" w:hAnsi="Courier New" w:cs="Courier New"/>
          <w:color w:val="000000" w:themeColor="text1"/>
        </w:rPr>
        <w:t>Prtry</w:t>
      </w:r>
      <w:proofErr w:type="spellEnd"/>
      <w:r w:rsidRPr="004C11A9">
        <w:rPr>
          <w:rFonts w:ascii="Courier New" w:hAnsi="Courier New" w:cs="Courier New"/>
          <w:color w:val="000000" w:themeColor="text1"/>
        </w:rPr>
        <w:t>&gt;</w:t>
      </w:r>
    </w:p>
    <w:p w14:paraId="2472D4AA" w14:textId="77777777" w:rsidR="0067569C" w:rsidRPr="004C11A9" w:rsidRDefault="0067569C" w:rsidP="0067569C">
      <w:pPr>
        <w:shd w:val="clear" w:color="auto" w:fill="FFE599" w:themeFill="accent4" w:themeFillTint="66"/>
        <w:spacing w:before="0" w:after="0" w:line="240" w:lineRule="auto"/>
        <w:rPr>
          <w:rFonts w:ascii="Courier New" w:hAnsi="Courier New" w:cs="Courier New"/>
          <w:color w:val="000000" w:themeColor="text1"/>
        </w:rPr>
      </w:pPr>
    </w:p>
    <w:p w14:paraId="64554204" w14:textId="77777777" w:rsidR="0067569C" w:rsidRPr="004C11A9"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4C11A9">
        <w:rPr>
          <w:rFonts w:ascii="Courier New" w:hAnsi="Courier New" w:cs="Courier New"/>
          <w:color w:val="000000" w:themeColor="text1"/>
        </w:rPr>
        <w:t>&lt;</w:t>
      </w:r>
      <w:proofErr w:type="spellStart"/>
      <w:r w:rsidRPr="004C11A9">
        <w:rPr>
          <w:rFonts w:ascii="Courier New" w:hAnsi="Courier New" w:cs="Courier New"/>
          <w:color w:val="000000" w:themeColor="text1"/>
        </w:rPr>
        <w:t>CdtrAgt</w:t>
      </w:r>
      <w:proofErr w:type="spellEnd"/>
      <w:r w:rsidRPr="004C11A9">
        <w:rPr>
          <w:rFonts w:ascii="Courier New" w:hAnsi="Courier New" w:cs="Courier New"/>
          <w:color w:val="000000" w:themeColor="text1"/>
        </w:rPr>
        <w:t>&gt;</w:t>
      </w:r>
    </w:p>
    <w:p w14:paraId="35D27F80" w14:textId="77777777" w:rsidR="0067569C" w:rsidRPr="004C11A9"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4C11A9">
        <w:rPr>
          <w:rFonts w:ascii="Courier New" w:hAnsi="Courier New" w:cs="Courier New"/>
          <w:color w:val="000000" w:themeColor="text1"/>
        </w:rPr>
        <w:t>&lt;</w:t>
      </w:r>
      <w:proofErr w:type="spellStart"/>
      <w:r w:rsidRPr="004C11A9">
        <w:rPr>
          <w:rFonts w:ascii="Courier New" w:hAnsi="Courier New" w:cs="Courier New"/>
          <w:color w:val="000000" w:themeColor="text1"/>
        </w:rPr>
        <w:t>FinInstnId</w:t>
      </w:r>
      <w:proofErr w:type="spellEnd"/>
      <w:r w:rsidRPr="004C11A9">
        <w:rPr>
          <w:rFonts w:ascii="Courier New" w:hAnsi="Courier New" w:cs="Courier New"/>
          <w:color w:val="000000" w:themeColor="text1"/>
        </w:rPr>
        <w:t>&gt;</w:t>
      </w:r>
    </w:p>
    <w:p w14:paraId="6772287D" w14:textId="77777777" w:rsidR="0067569C" w:rsidRPr="004C11A9"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4C11A9">
        <w:rPr>
          <w:rFonts w:ascii="Courier New" w:hAnsi="Courier New" w:cs="Courier New"/>
          <w:color w:val="000000" w:themeColor="text1"/>
        </w:rPr>
        <w:t>&lt;</w:t>
      </w:r>
      <w:proofErr w:type="spellStart"/>
      <w:r w:rsidRPr="004C11A9">
        <w:rPr>
          <w:rFonts w:ascii="Courier New" w:hAnsi="Courier New" w:cs="Courier New"/>
          <w:color w:val="000000" w:themeColor="text1"/>
        </w:rPr>
        <w:t>ClrSysMmbId</w:t>
      </w:r>
      <w:proofErr w:type="spellEnd"/>
      <w:r w:rsidRPr="004C11A9">
        <w:rPr>
          <w:rFonts w:ascii="Courier New" w:hAnsi="Courier New" w:cs="Courier New"/>
          <w:color w:val="000000" w:themeColor="text1"/>
        </w:rPr>
        <w:t>&gt;</w:t>
      </w:r>
    </w:p>
    <w:p w14:paraId="21883F32" w14:textId="77777777" w:rsidR="0067569C" w:rsidRPr="004C11A9"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4C11A9">
        <w:rPr>
          <w:rFonts w:ascii="Courier New" w:hAnsi="Courier New" w:cs="Courier New"/>
          <w:color w:val="000000" w:themeColor="text1"/>
        </w:rPr>
        <w:t>&lt;</w:t>
      </w:r>
      <w:proofErr w:type="spellStart"/>
      <w:r w:rsidRPr="004C11A9">
        <w:rPr>
          <w:rFonts w:ascii="Courier New" w:hAnsi="Courier New" w:cs="Courier New"/>
          <w:color w:val="000000" w:themeColor="text1"/>
        </w:rPr>
        <w:t>Prtry</w:t>
      </w:r>
      <w:proofErr w:type="spellEnd"/>
      <w:r w:rsidRPr="004C11A9">
        <w:rPr>
          <w:rFonts w:ascii="Courier New" w:hAnsi="Courier New" w:cs="Courier New"/>
          <w:color w:val="000000" w:themeColor="text1"/>
        </w:rPr>
        <w:t>&gt;</w:t>
      </w:r>
    </w:p>
    <w:p w14:paraId="02ED1757" w14:textId="77777777" w:rsidR="0067569C" w:rsidRPr="004C11A9" w:rsidRDefault="0067569C" w:rsidP="0067569C">
      <w:pPr>
        <w:shd w:val="clear" w:color="auto" w:fill="FFE599" w:themeFill="accent4" w:themeFillTint="66"/>
        <w:spacing w:before="0" w:after="0" w:line="240" w:lineRule="auto"/>
        <w:ind w:firstLine="720"/>
        <w:rPr>
          <w:rFonts w:ascii="Courier New" w:hAnsi="Courier New" w:cs="Courier New"/>
          <w:color w:val="000000" w:themeColor="text1"/>
        </w:rPr>
      </w:pPr>
      <w:r w:rsidRPr="004C11A9">
        <w:rPr>
          <w:rFonts w:ascii="Courier New" w:hAnsi="Courier New" w:cs="Courier New"/>
          <w:color w:val="000000" w:themeColor="text1"/>
        </w:rPr>
        <w:t>//IFSC</w:t>
      </w:r>
    </w:p>
    <w:p w14:paraId="5CA52498" w14:textId="77777777" w:rsidR="0067569C" w:rsidRPr="004C11A9"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4C11A9">
        <w:rPr>
          <w:rFonts w:ascii="Courier New" w:hAnsi="Courier New" w:cs="Courier New"/>
          <w:color w:val="000000" w:themeColor="text1"/>
        </w:rPr>
        <w:t>&lt;/</w:t>
      </w:r>
      <w:proofErr w:type="spellStart"/>
      <w:r w:rsidRPr="004C11A9">
        <w:rPr>
          <w:rFonts w:ascii="Courier New" w:hAnsi="Courier New" w:cs="Courier New"/>
          <w:color w:val="000000" w:themeColor="text1"/>
        </w:rPr>
        <w:t>Prtry</w:t>
      </w:r>
      <w:proofErr w:type="spellEnd"/>
      <w:r w:rsidRPr="004C11A9">
        <w:rPr>
          <w:rFonts w:ascii="Courier New" w:hAnsi="Courier New" w:cs="Courier New"/>
          <w:color w:val="000000" w:themeColor="text1"/>
        </w:rPr>
        <w:t>&gt;</w:t>
      </w:r>
    </w:p>
    <w:p w14:paraId="4679B9B5" w14:textId="40E80BD5" w:rsidR="0067569C" w:rsidRDefault="0067569C" w:rsidP="0067569C">
      <w:r>
        <w:t>The file format change is provided in the Appendix 4.</w:t>
      </w:r>
    </w:p>
    <w:p w14:paraId="67410194" w14:textId="77777777" w:rsidR="007F362A" w:rsidRPr="00B45DEF" w:rsidRDefault="007F362A" w:rsidP="007F362A">
      <w:pPr>
        <w:pStyle w:val="Heading1"/>
        <w:numPr>
          <w:ilvl w:val="0"/>
          <w:numId w:val="0"/>
        </w:numPr>
        <w:rPr>
          <w:rFonts w:eastAsia="Calibri"/>
        </w:rPr>
      </w:pPr>
      <w:bookmarkStart w:id="94" w:name="_Toc127539639"/>
      <w:bookmarkStart w:id="95" w:name="_Toc127540085"/>
      <w:r w:rsidRPr="00162E99">
        <w:t>MMS File naming convention</w:t>
      </w:r>
      <w:r w:rsidRPr="00B45DEF">
        <w:rPr>
          <w:rFonts w:ascii="Calibri" w:eastAsia="Calibri" w:hAnsi="Calibri"/>
          <w:sz w:val="22"/>
          <w:szCs w:val="22"/>
        </w:rPr>
        <w:t>.</w:t>
      </w:r>
      <w:bookmarkEnd w:id="94"/>
      <w:bookmarkEnd w:id="95"/>
    </w:p>
    <w:p w14:paraId="43E68739" w14:textId="77777777" w:rsidR="007F362A" w:rsidRPr="00C7543D" w:rsidRDefault="007F362A" w:rsidP="007F362A">
      <w:pPr>
        <w:rPr>
          <w:rFonts w:asciiTheme="minorHAnsi" w:eastAsia="Times New Roman" w:hAnsiTheme="minorHAnsi"/>
          <w:b/>
          <w:bCs/>
          <w:sz w:val="24"/>
          <w:szCs w:val="24"/>
        </w:rPr>
      </w:pPr>
      <w:r w:rsidRPr="00C7543D">
        <w:rPr>
          <w:rFonts w:asciiTheme="minorHAnsi" w:eastAsia="Times New Roman" w:hAnsiTheme="minorHAnsi"/>
          <w:b/>
          <w:bCs/>
          <w:sz w:val="24"/>
          <w:szCs w:val="24"/>
        </w:rPr>
        <w:t>Input file uploaded by bank</w:t>
      </w:r>
    </w:p>
    <w:p w14:paraId="7DDE643A" w14:textId="77777777" w:rsidR="007F362A" w:rsidRPr="00652712" w:rsidRDefault="007F362A" w:rsidP="007F362A">
      <w:pPr>
        <w:rPr>
          <w:rFonts w:asciiTheme="minorHAnsi" w:hAnsiTheme="minorHAnsi"/>
        </w:rPr>
      </w:pPr>
      <w:r w:rsidRPr="00652712">
        <w:rPr>
          <w:rFonts w:asciiTheme="minorHAnsi" w:hAnsiTheme="minorHAnsi"/>
        </w:rPr>
        <w:t xml:space="preserve">Bundled </w:t>
      </w:r>
      <w:r>
        <w:rPr>
          <w:rFonts w:asciiTheme="minorHAnsi" w:hAnsiTheme="minorHAnsi"/>
        </w:rPr>
        <w:t>f</w:t>
      </w:r>
      <w:r w:rsidRPr="00652712">
        <w:rPr>
          <w:rFonts w:asciiTheme="minorHAnsi" w:hAnsiTheme="minorHAnsi"/>
        </w:rPr>
        <w:t xml:space="preserve">ile i.e.zip file containing the </w:t>
      </w:r>
      <w:r>
        <w:rPr>
          <w:rFonts w:asciiTheme="minorHAnsi" w:hAnsiTheme="minorHAnsi"/>
        </w:rPr>
        <w:t>XML</w:t>
      </w:r>
      <w:r w:rsidRPr="00652712">
        <w:rPr>
          <w:rFonts w:asciiTheme="minorHAnsi" w:hAnsiTheme="minorHAnsi"/>
        </w:rPr>
        <w:t xml:space="preserve"> files.</w:t>
      </w:r>
    </w:p>
    <w:p w14:paraId="57B8130F" w14:textId="77777777" w:rsidR="007F362A" w:rsidRPr="00652712" w:rsidRDefault="007F362A" w:rsidP="007F362A">
      <w:pPr>
        <w:jc w:val="left"/>
        <w:rPr>
          <w:rFonts w:asciiTheme="minorHAnsi" w:hAnsiTheme="minorHAnsi"/>
        </w:rPr>
      </w:pPr>
      <w:r w:rsidRPr="00652712">
        <w:rPr>
          <w:rFonts w:asciiTheme="minorHAnsi" w:hAnsiTheme="minorHAnsi"/>
        </w:rPr>
        <w:t>&lt;</w:t>
      </w:r>
      <w:proofErr w:type="spellStart"/>
      <w:r w:rsidRPr="00652712">
        <w:rPr>
          <w:rFonts w:asciiTheme="minorHAnsi" w:hAnsiTheme="minorHAnsi"/>
        </w:rPr>
        <w:t>ProcessName</w:t>
      </w:r>
      <w:proofErr w:type="spellEnd"/>
      <w:r w:rsidRPr="00652712">
        <w:rPr>
          <w:rFonts w:asciiTheme="minorHAnsi" w:hAnsiTheme="minorHAnsi"/>
        </w:rPr>
        <w:t>&gt;-&lt;</w:t>
      </w:r>
      <w:proofErr w:type="spellStart"/>
      <w:r w:rsidRPr="00652712">
        <w:rPr>
          <w:rFonts w:asciiTheme="minorHAnsi" w:hAnsiTheme="minorHAnsi"/>
        </w:rPr>
        <w:t>TransType</w:t>
      </w:r>
      <w:proofErr w:type="spellEnd"/>
      <w:r w:rsidRPr="00652712">
        <w:rPr>
          <w:rFonts w:asciiTheme="minorHAnsi" w:hAnsiTheme="minorHAnsi"/>
        </w:rPr>
        <w:t>&gt;-&lt;Bank Identifier&gt;-&lt;</w:t>
      </w:r>
      <w:proofErr w:type="spellStart"/>
      <w:r w:rsidRPr="00652712">
        <w:rPr>
          <w:rFonts w:asciiTheme="minorHAnsi" w:hAnsiTheme="minorHAnsi"/>
        </w:rPr>
        <w:t>LoginId</w:t>
      </w:r>
      <w:proofErr w:type="spellEnd"/>
      <w:r w:rsidRPr="00652712">
        <w:rPr>
          <w:rFonts w:asciiTheme="minorHAnsi" w:hAnsiTheme="minorHAnsi"/>
        </w:rPr>
        <w:t xml:space="preserve">&gt;-&lt;MMS </w:t>
      </w:r>
      <w:proofErr w:type="spellStart"/>
      <w:r w:rsidRPr="00652712">
        <w:rPr>
          <w:rFonts w:asciiTheme="minorHAnsi" w:hAnsiTheme="minorHAnsi"/>
        </w:rPr>
        <w:t>BusinessDate</w:t>
      </w:r>
      <w:proofErr w:type="spellEnd"/>
      <w:r w:rsidRPr="00652712">
        <w:rPr>
          <w:rFonts w:asciiTheme="minorHAnsi" w:hAnsiTheme="minorHAnsi"/>
        </w:rPr>
        <w:t>&gt;-</w:t>
      </w:r>
      <w:r>
        <w:rPr>
          <w:rFonts w:asciiTheme="minorHAnsi" w:hAnsiTheme="minorHAnsi"/>
        </w:rPr>
        <w:t>&lt;Mandate identifier&gt;</w:t>
      </w:r>
      <w:r w:rsidRPr="00652712">
        <w:rPr>
          <w:rFonts w:asciiTheme="minorHAnsi" w:hAnsiTheme="minorHAnsi"/>
        </w:rPr>
        <w:t>&lt;</w:t>
      </w:r>
      <w:proofErr w:type="spellStart"/>
      <w:r w:rsidRPr="00652712">
        <w:rPr>
          <w:rFonts w:asciiTheme="minorHAnsi" w:hAnsiTheme="minorHAnsi"/>
        </w:rPr>
        <w:t>nnnnnn</w:t>
      </w:r>
      <w:proofErr w:type="spellEnd"/>
      <w:r w:rsidRPr="00652712">
        <w:rPr>
          <w:rFonts w:asciiTheme="minorHAnsi" w:hAnsiTheme="minorHAnsi"/>
        </w:rPr>
        <w:t>&gt;-INP.zip</w:t>
      </w:r>
    </w:p>
    <w:p w14:paraId="4BC00861" w14:textId="77777777" w:rsidR="007F362A" w:rsidRPr="00652712" w:rsidRDefault="007F362A" w:rsidP="007F362A">
      <w:pPr>
        <w:rPr>
          <w:rFonts w:asciiTheme="minorHAnsi" w:hAnsiTheme="minorHAnsi"/>
        </w:rPr>
      </w:pPr>
      <w:r w:rsidRPr="00652712">
        <w:rPr>
          <w:rFonts w:asciiTheme="minorHAnsi" w:hAnsiTheme="minorHAnsi"/>
        </w:rPr>
        <w:t>Where:</w:t>
      </w:r>
    </w:p>
    <w:p w14:paraId="210E5A97" w14:textId="77777777" w:rsidR="007F362A" w:rsidRPr="00652712" w:rsidRDefault="007F362A" w:rsidP="007F362A">
      <w:pPr>
        <w:pStyle w:val="ListParagraph"/>
        <w:numPr>
          <w:ilvl w:val="0"/>
          <w:numId w:val="17"/>
        </w:numPr>
        <w:spacing w:after="200" w:line="0" w:lineRule="atLeast"/>
      </w:pPr>
      <w:proofErr w:type="spellStart"/>
      <w:r w:rsidRPr="00652712">
        <w:t>ProcessName</w:t>
      </w:r>
      <w:proofErr w:type="spellEnd"/>
      <w:r w:rsidRPr="00652712">
        <w:t xml:space="preserve"> –MMS</w:t>
      </w:r>
    </w:p>
    <w:p w14:paraId="3EB6152B" w14:textId="77777777" w:rsidR="007F362A" w:rsidRPr="00652712" w:rsidRDefault="007F362A" w:rsidP="007F362A">
      <w:pPr>
        <w:pStyle w:val="ListParagraph"/>
        <w:numPr>
          <w:ilvl w:val="0"/>
          <w:numId w:val="17"/>
        </w:numPr>
        <w:spacing w:after="200" w:line="0" w:lineRule="atLeast"/>
      </w:pPr>
      <w:r w:rsidRPr="00652712">
        <w:t>Trans Type –CREATE/ AMEND/ CANCEL</w:t>
      </w:r>
    </w:p>
    <w:p w14:paraId="6A56E2F1" w14:textId="77777777" w:rsidR="007F362A" w:rsidRPr="00652712" w:rsidRDefault="007F362A" w:rsidP="007F362A">
      <w:pPr>
        <w:pStyle w:val="ListParagraph"/>
        <w:numPr>
          <w:ilvl w:val="0"/>
          <w:numId w:val="17"/>
        </w:numPr>
        <w:spacing w:after="200" w:line="0" w:lineRule="atLeast"/>
      </w:pPr>
      <w:r w:rsidRPr="00652712">
        <w:t>Bank Identifier – 4 Char Unique Bank Identifier in System</w:t>
      </w:r>
    </w:p>
    <w:p w14:paraId="224D2CF7" w14:textId="77777777" w:rsidR="007F362A" w:rsidRPr="00652712" w:rsidRDefault="007F362A" w:rsidP="007F362A">
      <w:pPr>
        <w:pStyle w:val="ListParagraph"/>
        <w:numPr>
          <w:ilvl w:val="0"/>
          <w:numId w:val="17"/>
        </w:numPr>
        <w:spacing w:after="200" w:line="0" w:lineRule="atLeast"/>
      </w:pPr>
      <w:proofErr w:type="spellStart"/>
      <w:r w:rsidRPr="00652712">
        <w:t>LoginId</w:t>
      </w:r>
      <w:proofErr w:type="spellEnd"/>
      <w:r w:rsidRPr="00652712">
        <w:t xml:space="preserve"> - User Login Id </w:t>
      </w:r>
    </w:p>
    <w:p w14:paraId="05C2CB69" w14:textId="77777777" w:rsidR="007F362A" w:rsidRDefault="007F362A" w:rsidP="007F362A">
      <w:pPr>
        <w:pStyle w:val="ListParagraph"/>
        <w:numPr>
          <w:ilvl w:val="0"/>
          <w:numId w:val="17"/>
        </w:numPr>
        <w:spacing w:after="200" w:line="0" w:lineRule="atLeast"/>
      </w:pPr>
      <w:r w:rsidRPr="00652712">
        <w:t>MMS Business Date –</w:t>
      </w:r>
      <w:proofErr w:type="spellStart"/>
      <w:r w:rsidRPr="00652712">
        <w:t>ddmmyyyy</w:t>
      </w:r>
      <w:proofErr w:type="spellEnd"/>
    </w:p>
    <w:p w14:paraId="1D024028" w14:textId="77777777" w:rsidR="007F362A" w:rsidRDefault="007F362A" w:rsidP="007F362A">
      <w:pPr>
        <w:pStyle w:val="ListParagraph"/>
        <w:numPr>
          <w:ilvl w:val="0"/>
          <w:numId w:val="17"/>
        </w:numPr>
        <w:spacing w:after="200" w:line="0" w:lineRule="atLeast"/>
      </w:pPr>
      <w:r>
        <w:t>Mandate Identifier- SI</w:t>
      </w:r>
    </w:p>
    <w:p w14:paraId="7A63FD2B" w14:textId="77777777" w:rsidR="007F362A" w:rsidRDefault="007F362A" w:rsidP="007F362A">
      <w:pPr>
        <w:ind w:firstLine="720"/>
        <w:rPr>
          <w:rFonts w:asciiTheme="minorHAnsi" w:hAnsiTheme="minorHAnsi"/>
        </w:rPr>
      </w:pPr>
      <w:proofErr w:type="spellStart"/>
      <w:r>
        <w:t>Eg</w:t>
      </w:r>
      <w:proofErr w:type="spellEnd"/>
      <w:r>
        <w:t xml:space="preserve">: </w:t>
      </w:r>
      <w:r>
        <w:rPr>
          <w:rFonts w:asciiTheme="minorHAnsi" w:hAnsiTheme="minorHAnsi"/>
        </w:rPr>
        <w:t>MMS-CREATE-HSBC-HSBC001-10062017</w:t>
      </w:r>
      <w:r w:rsidRPr="00652712">
        <w:rPr>
          <w:rFonts w:asciiTheme="minorHAnsi" w:hAnsiTheme="minorHAnsi"/>
        </w:rPr>
        <w:t>-</w:t>
      </w:r>
      <w:r>
        <w:rPr>
          <w:rFonts w:asciiTheme="minorHAnsi" w:hAnsiTheme="minorHAnsi"/>
        </w:rPr>
        <w:t>SI</w:t>
      </w:r>
      <w:r w:rsidRPr="00652712">
        <w:rPr>
          <w:rFonts w:asciiTheme="minorHAnsi" w:hAnsiTheme="minorHAnsi"/>
        </w:rPr>
        <w:t>000001-INP.zip</w:t>
      </w:r>
    </w:p>
    <w:p w14:paraId="68F45520" w14:textId="77777777" w:rsidR="007F362A" w:rsidRPr="00C15E33" w:rsidRDefault="007F362A" w:rsidP="007F362A">
      <w:pPr>
        <w:pStyle w:val="Heading7"/>
        <w:rPr>
          <w:rFonts w:asciiTheme="minorHAnsi" w:eastAsia="Calibri" w:hAnsiTheme="minorHAnsi" w:cs="Times New Roman"/>
          <w:b/>
          <w:i w:val="0"/>
          <w:iCs w:val="0"/>
          <w:color w:val="000080"/>
        </w:rPr>
      </w:pPr>
      <w:r w:rsidRPr="00C15E33">
        <w:rPr>
          <w:rFonts w:asciiTheme="minorHAnsi" w:eastAsia="Calibri" w:hAnsiTheme="minorHAnsi" w:cs="Times New Roman"/>
          <w:b/>
          <w:i w:val="0"/>
          <w:iCs w:val="0"/>
          <w:color w:val="000080"/>
        </w:rPr>
        <w:lastRenderedPageBreak/>
        <w:t>Data file for Mandate</w:t>
      </w:r>
    </w:p>
    <w:p w14:paraId="0072AC3B" w14:textId="77777777" w:rsidR="007F362A" w:rsidRPr="003F64DE" w:rsidRDefault="007F362A" w:rsidP="007F362A">
      <w:pPr>
        <w:jc w:val="left"/>
        <w:rPr>
          <w:rFonts w:asciiTheme="minorHAnsi" w:hAnsiTheme="minorHAnsi"/>
        </w:rPr>
      </w:pPr>
      <w:r w:rsidRPr="003F64DE">
        <w:rPr>
          <w:rFonts w:asciiTheme="minorHAnsi" w:hAnsiTheme="minorHAnsi"/>
        </w:rPr>
        <w:t>&lt;</w:t>
      </w:r>
      <w:proofErr w:type="spellStart"/>
      <w:r w:rsidRPr="003F64DE">
        <w:rPr>
          <w:rFonts w:asciiTheme="minorHAnsi" w:hAnsiTheme="minorHAnsi"/>
        </w:rPr>
        <w:t>ProcessName</w:t>
      </w:r>
      <w:proofErr w:type="spellEnd"/>
      <w:r w:rsidRPr="003F64DE">
        <w:rPr>
          <w:rFonts w:asciiTheme="minorHAnsi" w:hAnsiTheme="minorHAnsi"/>
        </w:rPr>
        <w:t>&gt;-&lt;</w:t>
      </w:r>
      <w:proofErr w:type="spellStart"/>
      <w:r w:rsidRPr="003F64DE">
        <w:rPr>
          <w:rFonts w:asciiTheme="minorHAnsi" w:hAnsiTheme="minorHAnsi"/>
        </w:rPr>
        <w:t>TransType</w:t>
      </w:r>
      <w:proofErr w:type="spellEnd"/>
      <w:r w:rsidRPr="003F64DE">
        <w:rPr>
          <w:rFonts w:asciiTheme="minorHAnsi" w:hAnsiTheme="minorHAnsi"/>
        </w:rPr>
        <w:t>&gt;-&lt;Bank Identifier&gt;-&lt;</w:t>
      </w:r>
      <w:proofErr w:type="spellStart"/>
      <w:r w:rsidRPr="003F64DE">
        <w:rPr>
          <w:rFonts w:asciiTheme="minorHAnsi" w:hAnsiTheme="minorHAnsi"/>
        </w:rPr>
        <w:t>LoginId</w:t>
      </w:r>
      <w:proofErr w:type="spellEnd"/>
      <w:r w:rsidRPr="003F64DE">
        <w:rPr>
          <w:rFonts w:asciiTheme="minorHAnsi" w:hAnsiTheme="minorHAnsi"/>
        </w:rPr>
        <w:t>&gt;-&lt;MMS Business Date&gt;</w:t>
      </w:r>
      <w:r>
        <w:rPr>
          <w:rFonts w:asciiTheme="minorHAnsi" w:hAnsiTheme="minorHAnsi"/>
        </w:rPr>
        <w:t>-&lt;Mandate identifier&gt;</w:t>
      </w:r>
      <w:r w:rsidRPr="003F64DE">
        <w:rPr>
          <w:rFonts w:asciiTheme="minorHAnsi" w:hAnsiTheme="minorHAnsi"/>
        </w:rPr>
        <w:t>&lt;</w:t>
      </w:r>
      <w:proofErr w:type="spellStart"/>
      <w:r w:rsidRPr="003F64DE">
        <w:rPr>
          <w:rFonts w:asciiTheme="minorHAnsi" w:hAnsiTheme="minorHAnsi"/>
        </w:rPr>
        <w:t>zzzzzz</w:t>
      </w:r>
      <w:proofErr w:type="spellEnd"/>
      <w:r w:rsidRPr="003F64DE">
        <w:rPr>
          <w:rFonts w:asciiTheme="minorHAnsi" w:hAnsiTheme="minorHAnsi"/>
        </w:rPr>
        <w:t>&gt;-INP.xml</w:t>
      </w:r>
    </w:p>
    <w:p w14:paraId="4A4613B9" w14:textId="77777777" w:rsidR="007F362A" w:rsidRPr="003F64DE" w:rsidRDefault="007F362A" w:rsidP="007F362A">
      <w:pPr>
        <w:rPr>
          <w:rFonts w:asciiTheme="minorHAnsi" w:hAnsiTheme="minorHAnsi"/>
        </w:rPr>
      </w:pPr>
      <w:r w:rsidRPr="003F64DE">
        <w:rPr>
          <w:rFonts w:asciiTheme="minorHAnsi" w:hAnsiTheme="minorHAnsi"/>
        </w:rPr>
        <w:t>Where</w:t>
      </w:r>
    </w:p>
    <w:p w14:paraId="7D6F7433" w14:textId="77777777" w:rsidR="007F362A" w:rsidRPr="003F64DE" w:rsidRDefault="007F362A" w:rsidP="007F362A">
      <w:proofErr w:type="spellStart"/>
      <w:r w:rsidRPr="003F64DE">
        <w:t>zzzzzzz</w:t>
      </w:r>
      <w:proofErr w:type="spellEnd"/>
      <w:r w:rsidRPr="003F64DE">
        <w:t xml:space="preserve"> – Running sequence number for each data file starting with 1 for each day</w:t>
      </w:r>
    </w:p>
    <w:p w14:paraId="37C9C595" w14:textId="77777777" w:rsidR="007F362A" w:rsidRDefault="007F362A" w:rsidP="007F362A">
      <w:pPr>
        <w:spacing w:line="0" w:lineRule="atLeast"/>
        <w:rPr>
          <w:rFonts w:asciiTheme="minorHAnsi" w:hAnsiTheme="minorHAnsi"/>
        </w:rPr>
      </w:pPr>
      <w:r w:rsidRPr="003F64DE">
        <w:rPr>
          <w:rFonts w:asciiTheme="minorHAnsi" w:hAnsiTheme="minorHAnsi"/>
        </w:rPr>
        <w:t xml:space="preserve">E.g. </w:t>
      </w:r>
      <w:r w:rsidRPr="003F64DE">
        <w:rPr>
          <w:rFonts w:asciiTheme="minorHAnsi" w:hAnsiTheme="minorHAnsi"/>
        </w:rPr>
        <w:tab/>
      </w:r>
      <w:r>
        <w:rPr>
          <w:rFonts w:asciiTheme="minorHAnsi" w:hAnsiTheme="minorHAnsi"/>
        </w:rPr>
        <w:t>MMS-CREATE-HSBC-HSBC001-10062017</w:t>
      </w:r>
      <w:r w:rsidRPr="003F64DE">
        <w:rPr>
          <w:rFonts w:asciiTheme="minorHAnsi" w:hAnsiTheme="minorHAnsi"/>
        </w:rPr>
        <w:t>-</w:t>
      </w:r>
      <w:r>
        <w:rPr>
          <w:rFonts w:asciiTheme="minorHAnsi" w:hAnsiTheme="minorHAnsi"/>
        </w:rPr>
        <w:t>SI</w:t>
      </w:r>
      <w:r w:rsidRPr="003F64DE">
        <w:rPr>
          <w:rFonts w:asciiTheme="minorHAnsi" w:hAnsiTheme="minorHAnsi"/>
        </w:rPr>
        <w:t>000001-INP.xml</w:t>
      </w:r>
    </w:p>
    <w:p w14:paraId="52ADC51C" w14:textId="77777777" w:rsidR="007F362A" w:rsidRDefault="007F362A" w:rsidP="007F362A">
      <w:pPr>
        <w:pStyle w:val="Heading6"/>
        <w:rPr>
          <w:rFonts w:asciiTheme="minorHAnsi" w:eastAsia="Calibri" w:hAnsiTheme="minorHAnsi"/>
          <w:color w:val="000080"/>
        </w:rPr>
      </w:pPr>
    </w:p>
    <w:p w14:paraId="6F6FB729" w14:textId="77777777" w:rsidR="007F362A" w:rsidRPr="00C7543D" w:rsidRDefault="007F362A" w:rsidP="007F362A">
      <w:pPr>
        <w:pStyle w:val="Heading6"/>
        <w:rPr>
          <w:rFonts w:asciiTheme="minorHAnsi" w:eastAsia="Calibri" w:hAnsiTheme="minorHAnsi"/>
          <w:b/>
          <w:iCs/>
          <w:color w:val="000080"/>
        </w:rPr>
      </w:pPr>
      <w:r w:rsidRPr="00C7543D">
        <w:rPr>
          <w:rFonts w:asciiTheme="minorHAnsi" w:eastAsia="Calibri" w:hAnsiTheme="minorHAnsi"/>
          <w:b/>
          <w:color w:val="000080"/>
        </w:rPr>
        <w:t>File naming convention for Amendment</w:t>
      </w:r>
    </w:p>
    <w:p w14:paraId="2BD280A1" w14:textId="77777777" w:rsidR="007F362A" w:rsidRDefault="007F362A" w:rsidP="007F362A">
      <w:pPr>
        <w:spacing w:line="0" w:lineRule="atLeast"/>
        <w:rPr>
          <w:rFonts w:asciiTheme="minorHAnsi" w:hAnsiTheme="minorHAnsi"/>
        </w:rPr>
      </w:pPr>
      <w:r>
        <w:rPr>
          <w:rFonts w:asciiTheme="minorHAnsi" w:hAnsiTheme="minorHAnsi"/>
        </w:rPr>
        <w:t>MMS-AMEND-HSBC-HSBC001-10062017</w:t>
      </w:r>
      <w:r w:rsidRPr="003F64DE">
        <w:rPr>
          <w:rFonts w:asciiTheme="minorHAnsi" w:hAnsiTheme="minorHAnsi"/>
        </w:rPr>
        <w:t>-</w:t>
      </w:r>
      <w:r>
        <w:rPr>
          <w:rFonts w:asciiTheme="minorHAnsi" w:hAnsiTheme="minorHAnsi"/>
        </w:rPr>
        <w:t>SI</w:t>
      </w:r>
      <w:r w:rsidRPr="003F64DE">
        <w:rPr>
          <w:rFonts w:asciiTheme="minorHAnsi" w:hAnsiTheme="minorHAnsi"/>
        </w:rPr>
        <w:t>000003-INP.xml</w:t>
      </w:r>
    </w:p>
    <w:p w14:paraId="459D6725" w14:textId="77777777" w:rsidR="007F362A" w:rsidRPr="003F64DE" w:rsidRDefault="007F362A" w:rsidP="007F362A">
      <w:pPr>
        <w:rPr>
          <w:rFonts w:asciiTheme="minorHAnsi" w:hAnsiTheme="minorHAnsi"/>
        </w:rPr>
      </w:pPr>
      <w:r w:rsidRPr="003F64DE">
        <w:rPr>
          <w:rFonts w:asciiTheme="minorHAnsi" w:hAnsiTheme="minorHAnsi"/>
        </w:rPr>
        <w:t xml:space="preserve">Corresponding zip file would be named as </w:t>
      </w:r>
    </w:p>
    <w:p w14:paraId="428ADB4C" w14:textId="77777777" w:rsidR="007F362A" w:rsidRDefault="007F362A" w:rsidP="007F362A">
      <w:pPr>
        <w:rPr>
          <w:rFonts w:asciiTheme="minorHAnsi" w:hAnsiTheme="minorHAnsi"/>
        </w:rPr>
      </w:pPr>
      <w:r w:rsidRPr="003F64DE">
        <w:rPr>
          <w:rFonts w:asciiTheme="minorHAnsi" w:hAnsiTheme="minorHAnsi"/>
        </w:rPr>
        <w:t>MMS-AMEND-HSBC-HSBC001-1006201</w:t>
      </w:r>
      <w:r>
        <w:rPr>
          <w:rFonts w:asciiTheme="minorHAnsi" w:hAnsiTheme="minorHAnsi"/>
        </w:rPr>
        <w:t>7</w:t>
      </w:r>
      <w:r w:rsidRPr="003F64DE">
        <w:rPr>
          <w:rFonts w:asciiTheme="minorHAnsi" w:hAnsiTheme="minorHAnsi"/>
        </w:rPr>
        <w:t>-</w:t>
      </w:r>
      <w:r>
        <w:rPr>
          <w:rFonts w:asciiTheme="minorHAnsi" w:hAnsiTheme="minorHAnsi"/>
        </w:rPr>
        <w:t>SI</w:t>
      </w:r>
      <w:r w:rsidRPr="003F64DE">
        <w:rPr>
          <w:rFonts w:asciiTheme="minorHAnsi" w:hAnsiTheme="minorHAnsi"/>
        </w:rPr>
        <w:t>000002-INP.zip</w:t>
      </w:r>
    </w:p>
    <w:p w14:paraId="640BB8D1" w14:textId="77777777" w:rsidR="007F362A" w:rsidRPr="00C7543D" w:rsidRDefault="007F362A" w:rsidP="007F362A">
      <w:pPr>
        <w:pStyle w:val="Heading6"/>
        <w:rPr>
          <w:rFonts w:asciiTheme="minorHAnsi" w:hAnsiTheme="minorHAnsi"/>
          <w:b/>
        </w:rPr>
      </w:pPr>
      <w:r w:rsidRPr="00C7543D">
        <w:rPr>
          <w:rFonts w:asciiTheme="minorHAnsi" w:eastAsia="Calibri" w:hAnsiTheme="minorHAnsi"/>
          <w:b/>
          <w:color w:val="000080"/>
        </w:rPr>
        <w:t>File naming convention for Cancellation</w:t>
      </w:r>
      <w:r w:rsidRPr="00C7543D">
        <w:rPr>
          <w:rFonts w:asciiTheme="minorHAnsi" w:hAnsiTheme="minorHAnsi"/>
          <w:b/>
        </w:rPr>
        <w:t xml:space="preserve"> </w:t>
      </w:r>
    </w:p>
    <w:p w14:paraId="30BE0B55" w14:textId="77777777" w:rsidR="007F362A" w:rsidRDefault="007F362A" w:rsidP="007F362A">
      <w:pPr>
        <w:spacing w:line="0" w:lineRule="atLeast"/>
        <w:rPr>
          <w:rFonts w:asciiTheme="minorHAnsi" w:hAnsiTheme="minorHAnsi"/>
        </w:rPr>
      </w:pPr>
      <w:r>
        <w:rPr>
          <w:rFonts w:asciiTheme="minorHAnsi" w:hAnsiTheme="minorHAnsi"/>
        </w:rPr>
        <w:t>MMS-CANCEL-HSBC-HSBC001-10062017</w:t>
      </w:r>
      <w:r w:rsidRPr="003F64DE">
        <w:rPr>
          <w:rFonts w:asciiTheme="minorHAnsi" w:hAnsiTheme="minorHAnsi"/>
        </w:rPr>
        <w:t>-</w:t>
      </w:r>
      <w:r>
        <w:rPr>
          <w:rFonts w:asciiTheme="minorHAnsi" w:hAnsiTheme="minorHAnsi"/>
        </w:rPr>
        <w:t>SI</w:t>
      </w:r>
      <w:r w:rsidRPr="003F64DE">
        <w:rPr>
          <w:rFonts w:asciiTheme="minorHAnsi" w:hAnsiTheme="minorHAnsi"/>
        </w:rPr>
        <w:t>000004-INP.xml</w:t>
      </w:r>
    </w:p>
    <w:p w14:paraId="05C59AD1" w14:textId="77777777" w:rsidR="007F362A" w:rsidRPr="003F64DE" w:rsidRDefault="007F362A" w:rsidP="007F362A">
      <w:pPr>
        <w:rPr>
          <w:rFonts w:asciiTheme="minorHAnsi" w:hAnsiTheme="minorHAnsi"/>
        </w:rPr>
      </w:pPr>
      <w:r w:rsidRPr="003F64DE">
        <w:rPr>
          <w:rFonts w:asciiTheme="minorHAnsi" w:hAnsiTheme="minorHAnsi"/>
        </w:rPr>
        <w:t xml:space="preserve">Corresponding zip file would be named as </w:t>
      </w:r>
    </w:p>
    <w:p w14:paraId="08D0FCBA" w14:textId="77777777" w:rsidR="007F362A" w:rsidRPr="00162E99" w:rsidRDefault="007F362A" w:rsidP="007F362A">
      <w:pPr>
        <w:spacing w:line="0" w:lineRule="atLeast"/>
      </w:pPr>
      <w:r>
        <w:rPr>
          <w:rFonts w:asciiTheme="minorHAnsi" w:hAnsiTheme="minorHAnsi"/>
        </w:rPr>
        <w:t>MMS-CANCEL-HSBC-HSBC001-10062017</w:t>
      </w:r>
      <w:r w:rsidRPr="003F64DE">
        <w:rPr>
          <w:rFonts w:asciiTheme="minorHAnsi" w:hAnsiTheme="minorHAnsi"/>
        </w:rPr>
        <w:t>-</w:t>
      </w:r>
      <w:r>
        <w:rPr>
          <w:rFonts w:asciiTheme="minorHAnsi" w:hAnsiTheme="minorHAnsi"/>
        </w:rPr>
        <w:t>SI</w:t>
      </w:r>
      <w:r w:rsidRPr="003F64DE">
        <w:rPr>
          <w:rFonts w:asciiTheme="minorHAnsi" w:hAnsiTheme="minorHAnsi"/>
        </w:rPr>
        <w:t>000003-INP.zip</w:t>
      </w:r>
    </w:p>
    <w:p w14:paraId="547C12E8" w14:textId="77777777" w:rsidR="007F362A" w:rsidRDefault="007F362A" w:rsidP="007F362A">
      <w:pPr>
        <w:pStyle w:val="Heading1"/>
        <w:numPr>
          <w:ilvl w:val="0"/>
          <w:numId w:val="0"/>
        </w:numPr>
      </w:pPr>
      <w:bookmarkStart w:id="96" w:name="_Toc127539640"/>
      <w:bookmarkStart w:id="97" w:name="_Toc127540086"/>
      <w:r w:rsidRPr="003F64DE">
        <w:t>Inward File to Receiver Bank</w:t>
      </w:r>
      <w:bookmarkEnd w:id="96"/>
      <w:bookmarkEnd w:id="97"/>
      <w:r>
        <w:t xml:space="preserve"> </w:t>
      </w:r>
    </w:p>
    <w:p w14:paraId="36EE35FC" w14:textId="77777777" w:rsidR="007F362A" w:rsidRDefault="007F362A" w:rsidP="007F362A">
      <w:pPr>
        <w:pStyle w:val="Heading1"/>
        <w:numPr>
          <w:ilvl w:val="0"/>
          <w:numId w:val="0"/>
        </w:numPr>
      </w:pPr>
    </w:p>
    <w:p w14:paraId="6B99C702" w14:textId="77777777" w:rsidR="007F362A" w:rsidRPr="00C7543D" w:rsidRDefault="007F362A" w:rsidP="007F362A">
      <w:pPr>
        <w:pStyle w:val="Heading5"/>
        <w:rPr>
          <w:rFonts w:asciiTheme="minorHAnsi" w:eastAsia="Calibri" w:hAnsiTheme="minorHAnsi"/>
          <w:b/>
          <w:color w:val="000080"/>
        </w:rPr>
      </w:pPr>
      <w:r w:rsidRPr="00C7543D">
        <w:rPr>
          <w:rFonts w:asciiTheme="minorHAnsi" w:eastAsia="Calibri" w:hAnsiTheme="minorHAnsi"/>
          <w:b/>
          <w:color w:val="000080"/>
        </w:rPr>
        <w:t>Naming convention</w:t>
      </w:r>
    </w:p>
    <w:p w14:paraId="057475FE" w14:textId="77777777" w:rsidR="007F362A" w:rsidRPr="00A5461C" w:rsidRDefault="007F362A" w:rsidP="007F362A">
      <w:pPr>
        <w:jc w:val="left"/>
      </w:pPr>
      <w:r w:rsidRPr="003F64DE">
        <w:t>&lt;</w:t>
      </w:r>
      <w:proofErr w:type="spellStart"/>
      <w:r w:rsidRPr="003F64DE">
        <w:t>ProcessName</w:t>
      </w:r>
      <w:proofErr w:type="spellEnd"/>
      <w:r w:rsidRPr="003F64DE">
        <w:t>&gt;-&lt;</w:t>
      </w:r>
      <w:proofErr w:type="spellStart"/>
      <w:r w:rsidRPr="003F64DE">
        <w:t>TransType</w:t>
      </w:r>
      <w:proofErr w:type="spellEnd"/>
      <w:r w:rsidRPr="003F64DE">
        <w:t>&gt;-&lt;Bank Identifier&gt;-&lt;MMS Business Date&gt;-</w:t>
      </w:r>
      <w:r>
        <w:t>&lt;INW identifier&gt;&lt;Mandate identifier&gt;&lt;</w:t>
      </w:r>
      <w:proofErr w:type="spellStart"/>
      <w:r w:rsidRPr="003F64DE">
        <w:t>nnnnnn</w:t>
      </w:r>
      <w:proofErr w:type="spellEnd"/>
      <w:r w:rsidRPr="003F64DE">
        <w:t>&gt;-INW.zip</w:t>
      </w:r>
    </w:p>
    <w:p w14:paraId="5FDF31DE" w14:textId="77777777" w:rsidR="007F362A" w:rsidRDefault="007F362A" w:rsidP="007F362A">
      <w:pPr>
        <w:rPr>
          <w:rFonts w:asciiTheme="minorHAnsi" w:hAnsiTheme="minorHAnsi"/>
        </w:rPr>
      </w:pPr>
      <w:r w:rsidRPr="003F64DE">
        <w:rPr>
          <w:rFonts w:asciiTheme="minorHAnsi" w:hAnsiTheme="minorHAnsi"/>
        </w:rPr>
        <w:t>E.g.</w:t>
      </w:r>
      <w:r w:rsidRPr="00FD0D26">
        <w:t xml:space="preserve"> </w:t>
      </w:r>
      <w:r>
        <w:t>MMS-CREATE-HDFC-16022017</w:t>
      </w:r>
      <w:r w:rsidRPr="00652712">
        <w:t>-</w:t>
      </w:r>
      <w:r w:rsidRPr="003047E3">
        <w:t>LVSI</w:t>
      </w:r>
      <w:r w:rsidRPr="00652712">
        <w:t>000001-INW.zip</w:t>
      </w:r>
      <w:r w:rsidRPr="003F64DE">
        <w:rPr>
          <w:rFonts w:asciiTheme="minorHAnsi" w:hAnsiTheme="minorHAnsi"/>
        </w:rPr>
        <w:t xml:space="preserve"> </w:t>
      </w:r>
      <w:r>
        <w:rPr>
          <w:rFonts w:asciiTheme="minorHAnsi" w:hAnsiTheme="minorHAnsi"/>
        </w:rPr>
        <w:t xml:space="preserve"> </w:t>
      </w:r>
    </w:p>
    <w:p w14:paraId="1088EC04" w14:textId="77777777" w:rsidR="007F362A" w:rsidRPr="003F64DE" w:rsidRDefault="007F362A" w:rsidP="007F362A">
      <w:r w:rsidRPr="003F64DE">
        <w:t xml:space="preserve">Zip file will contain individual </w:t>
      </w:r>
      <w:r>
        <w:t xml:space="preserve">bulk </w:t>
      </w:r>
      <w:r w:rsidRPr="003F64DE">
        <w:t xml:space="preserve">create mandates from different </w:t>
      </w:r>
      <w:r>
        <w:t>initiating</w:t>
      </w:r>
      <w:r w:rsidRPr="003F64DE">
        <w:t xml:space="preserve"> banks and will carry the name as given while creating the request.</w:t>
      </w:r>
    </w:p>
    <w:p w14:paraId="6FD30B2D" w14:textId="77777777" w:rsidR="007F362A" w:rsidRPr="003F64DE" w:rsidRDefault="007F362A" w:rsidP="007F362A">
      <w:pPr>
        <w:rPr>
          <w:rFonts w:asciiTheme="minorHAnsi" w:hAnsiTheme="minorHAnsi"/>
        </w:rPr>
      </w:pPr>
      <w:r w:rsidRPr="003F64DE">
        <w:rPr>
          <w:rFonts w:asciiTheme="minorHAnsi" w:hAnsiTheme="minorHAnsi"/>
        </w:rPr>
        <w:t xml:space="preserve">E.g. </w:t>
      </w:r>
      <w:r>
        <w:rPr>
          <w:rFonts w:asciiTheme="minorHAnsi" w:hAnsiTheme="minorHAnsi"/>
        </w:rPr>
        <w:tab/>
        <w:t>MMS-CREATE-HSBC-HSBC001-10062017</w:t>
      </w:r>
      <w:r w:rsidRPr="003F64DE">
        <w:rPr>
          <w:rFonts w:asciiTheme="minorHAnsi" w:hAnsiTheme="minorHAnsi"/>
        </w:rPr>
        <w:t>-</w:t>
      </w:r>
      <w:r>
        <w:rPr>
          <w:rFonts w:asciiTheme="minorHAnsi" w:hAnsiTheme="minorHAnsi"/>
        </w:rPr>
        <w:t>SI</w:t>
      </w:r>
      <w:r w:rsidRPr="003F64DE">
        <w:rPr>
          <w:rFonts w:asciiTheme="minorHAnsi" w:hAnsiTheme="minorHAnsi"/>
        </w:rPr>
        <w:t>000005-INP.xml</w:t>
      </w:r>
    </w:p>
    <w:p w14:paraId="0E60A042" w14:textId="77777777" w:rsidR="007F362A" w:rsidRDefault="007F362A" w:rsidP="007F362A">
      <w:pPr>
        <w:rPr>
          <w:rFonts w:asciiTheme="minorHAnsi" w:hAnsiTheme="minorHAnsi"/>
        </w:rPr>
      </w:pPr>
    </w:p>
    <w:p w14:paraId="2BF0AE76" w14:textId="77777777" w:rsidR="007F362A" w:rsidRDefault="007F362A" w:rsidP="007F362A">
      <w:pPr>
        <w:pStyle w:val="Heading1"/>
        <w:numPr>
          <w:ilvl w:val="0"/>
          <w:numId w:val="0"/>
        </w:numPr>
      </w:pPr>
      <w:bookmarkStart w:id="98" w:name="_Toc127539641"/>
      <w:bookmarkStart w:id="99" w:name="_Toc127540087"/>
      <w:r w:rsidRPr="003F64DE">
        <w:lastRenderedPageBreak/>
        <w:t>Acceptance File from Receiver Bank</w:t>
      </w:r>
      <w:bookmarkEnd w:id="98"/>
      <w:bookmarkEnd w:id="99"/>
      <w:r>
        <w:t xml:space="preserve"> </w:t>
      </w:r>
    </w:p>
    <w:p w14:paraId="4B61BE55" w14:textId="77777777" w:rsidR="007F362A" w:rsidRDefault="007F362A" w:rsidP="007F362A">
      <w:pPr>
        <w:pStyle w:val="Heading1"/>
        <w:numPr>
          <w:ilvl w:val="0"/>
          <w:numId w:val="0"/>
        </w:numPr>
      </w:pPr>
    </w:p>
    <w:p w14:paraId="7FCF9812" w14:textId="77777777" w:rsidR="007F362A" w:rsidRPr="003F64DE" w:rsidRDefault="007F362A" w:rsidP="007F362A">
      <w:pPr>
        <w:pStyle w:val="Heading5"/>
      </w:pPr>
      <w:r w:rsidRPr="003F64DE">
        <w:t>Naming convention</w:t>
      </w:r>
    </w:p>
    <w:p w14:paraId="5A09D888" w14:textId="77777777" w:rsidR="007F362A" w:rsidRPr="003F64DE" w:rsidRDefault="007F362A" w:rsidP="007F362A">
      <w:pPr>
        <w:rPr>
          <w:rFonts w:asciiTheme="minorHAnsi" w:hAnsiTheme="minorHAnsi"/>
        </w:rPr>
      </w:pPr>
      <w:r w:rsidRPr="003F64DE">
        <w:rPr>
          <w:rFonts w:asciiTheme="minorHAnsi" w:hAnsiTheme="minorHAnsi"/>
        </w:rPr>
        <w:t>&lt;</w:t>
      </w:r>
      <w:proofErr w:type="spellStart"/>
      <w:r w:rsidRPr="003F64DE">
        <w:rPr>
          <w:rFonts w:asciiTheme="minorHAnsi" w:hAnsiTheme="minorHAnsi"/>
        </w:rPr>
        <w:t>ProcessName</w:t>
      </w:r>
      <w:proofErr w:type="spellEnd"/>
      <w:r w:rsidRPr="003F64DE">
        <w:rPr>
          <w:rFonts w:asciiTheme="minorHAnsi" w:hAnsiTheme="minorHAnsi"/>
        </w:rPr>
        <w:t>&gt;-&lt;</w:t>
      </w:r>
      <w:proofErr w:type="spellStart"/>
      <w:r w:rsidRPr="003F64DE">
        <w:rPr>
          <w:rFonts w:asciiTheme="minorHAnsi" w:hAnsiTheme="minorHAnsi"/>
        </w:rPr>
        <w:t>TransType</w:t>
      </w:r>
      <w:proofErr w:type="spellEnd"/>
      <w:r w:rsidRPr="003F64DE">
        <w:rPr>
          <w:rFonts w:asciiTheme="minorHAnsi" w:hAnsiTheme="minorHAnsi"/>
        </w:rPr>
        <w:t>&gt;-&lt;Bank Identifier&gt;-&lt;</w:t>
      </w:r>
      <w:proofErr w:type="spellStart"/>
      <w:r w:rsidRPr="003F64DE">
        <w:rPr>
          <w:rFonts w:asciiTheme="minorHAnsi" w:hAnsiTheme="minorHAnsi"/>
        </w:rPr>
        <w:t>LoginId</w:t>
      </w:r>
      <w:proofErr w:type="spellEnd"/>
      <w:r w:rsidRPr="003F64DE">
        <w:rPr>
          <w:rFonts w:asciiTheme="minorHAnsi" w:hAnsiTheme="minorHAnsi"/>
        </w:rPr>
        <w:t>&gt;-&lt;MMS Business Date&gt;-&lt;</w:t>
      </w:r>
      <w:proofErr w:type="spellStart"/>
      <w:r w:rsidRPr="003F64DE">
        <w:rPr>
          <w:rFonts w:asciiTheme="minorHAnsi" w:hAnsiTheme="minorHAnsi"/>
        </w:rPr>
        <w:t>nnnnnn</w:t>
      </w:r>
      <w:proofErr w:type="spellEnd"/>
      <w:r w:rsidRPr="003F64DE">
        <w:rPr>
          <w:rFonts w:asciiTheme="minorHAnsi" w:hAnsiTheme="minorHAnsi"/>
        </w:rPr>
        <w:t>&gt;-</w:t>
      </w:r>
      <w:r w:rsidRPr="003F64DE">
        <w:rPr>
          <w:rFonts w:asciiTheme="minorHAnsi" w:hAnsiTheme="minorHAnsi"/>
          <w:b/>
        </w:rPr>
        <w:t>ACCEPT.</w:t>
      </w:r>
      <w:r w:rsidRPr="003F64DE">
        <w:rPr>
          <w:rFonts w:asciiTheme="minorHAnsi" w:hAnsiTheme="minorHAnsi"/>
        </w:rPr>
        <w:t>zip</w:t>
      </w:r>
    </w:p>
    <w:p w14:paraId="46C4CC1F" w14:textId="77777777" w:rsidR="007F362A" w:rsidRPr="003F64DE" w:rsidRDefault="007F362A" w:rsidP="007F362A">
      <w:pPr>
        <w:ind w:left="720" w:firstLine="720"/>
        <w:rPr>
          <w:rFonts w:asciiTheme="minorHAnsi" w:hAnsiTheme="minorHAnsi"/>
        </w:rPr>
      </w:pPr>
      <w:r w:rsidRPr="003F64DE">
        <w:rPr>
          <w:rFonts w:asciiTheme="minorHAnsi" w:hAnsiTheme="minorHAnsi"/>
        </w:rPr>
        <w:t xml:space="preserve">E.g. </w:t>
      </w:r>
      <w:r>
        <w:rPr>
          <w:rFonts w:asciiTheme="minorHAnsi" w:hAnsiTheme="minorHAnsi"/>
        </w:rPr>
        <w:t>MMS-CREATE-HDFC-HDFC001-10062017</w:t>
      </w:r>
      <w:r w:rsidRPr="003F64DE">
        <w:rPr>
          <w:rFonts w:asciiTheme="minorHAnsi" w:hAnsiTheme="minorHAnsi"/>
        </w:rPr>
        <w:t>-000001-ACCEPT.zip</w:t>
      </w:r>
    </w:p>
    <w:p w14:paraId="06D79EA0" w14:textId="77777777" w:rsidR="007F362A" w:rsidRPr="003F64DE" w:rsidRDefault="007F362A" w:rsidP="007F362A">
      <w:r w:rsidRPr="003F64DE">
        <w:t>Zip file will contain individual acceptance of request from different initiator banks and will carry the name as mentioned</w:t>
      </w:r>
    </w:p>
    <w:p w14:paraId="18ED200B" w14:textId="77777777" w:rsidR="007F362A" w:rsidRPr="003F64DE" w:rsidRDefault="007F362A" w:rsidP="007F362A">
      <w:pPr>
        <w:ind w:left="720" w:firstLine="720"/>
        <w:rPr>
          <w:rFonts w:asciiTheme="minorHAnsi" w:hAnsiTheme="minorHAnsi"/>
        </w:rPr>
      </w:pPr>
      <w:r w:rsidRPr="003F64DE">
        <w:rPr>
          <w:rFonts w:asciiTheme="minorHAnsi" w:hAnsiTheme="minorHAnsi"/>
        </w:rPr>
        <w:t xml:space="preserve">E.g. </w:t>
      </w:r>
      <w:r>
        <w:rPr>
          <w:rFonts w:asciiTheme="minorHAnsi" w:hAnsiTheme="minorHAnsi"/>
        </w:rPr>
        <w:t>MMS-ACCEPT-HDFC-HDFC001-10062017</w:t>
      </w:r>
      <w:r w:rsidRPr="003F64DE">
        <w:rPr>
          <w:rFonts w:asciiTheme="minorHAnsi" w:hAnsiTheme="minorHAnsi"/>
        </w:rPr>
        <w:t>-000005-INP.xml</w:t>
      </w:r>
    </w:p>
    <w:p w14:paraId="211ACA84" w14:textId="77777777" w:rsidR="007F362A" w:rsidRPr="00B051C2" w:rsidRDefault="007F362A" w:rsidP="0067569C"/>
    <w:p w14:paraId="46D6211B" w14:textId="77777777" w:rsidR="0067569C" w:rsidRDefault="0067569C" w:rsidP="0067569C">
      <w:pPr>
        <w:pStyle w:val="Heading1"/>
        <w:spacing w:before="0" w:line="240" w:lineRule="auto"/>
        <w:jc w:val="left"/>
      </w:pPr>
      <w:bookmarkStart w:id="100" w:name="_Toc127540088"/>
      <w:r>
        <w:t>ONMAGS XML File Format Changes</w:t>
      </w:r>
      <w:bookmarkEnd w:id="100"/>
    </w:p>
    <w:p w14:paraId="1FC0E62C" w14:textId="77777777" w:rsidR="0067569C" w:rsidRPr="00C07BCE" w:rsidRDefault="0067569C" w:rsidP="0067569C">
      <w:pPr>
        <w:pStyle w:val="Heading4"/>
        <w:ind w:left="0"/>
      </w:pPr>
      <w:r>
        <w:t>Create XML Format</w:t>
      </w:r>
    </w:p>
    <w:p w14:paraId="464AE5E6"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proofErr w:type="gramStart"/>
      <w:r w:rsidRPr="001A59B5">
        <w:rPr>
          <w:rFonts w:ascii="Courier New" w:hAnsi="Courier New" w:cs="Courier New"/>
          <w:color w:val="000000" w:themeColor="text1"/>
        </w:rPr>
        <w:t>&lt;?xml</w:t>
      </w:r>
      <w:proofErr w:type="gramEnd"/>
      <w:r w:rsidRPr="001A59B5">
        <w:rPr>
          <w:rFonts w:ascii="Courier New" w:hAnsi="Courier New" w:cs="Courier New"/>
          <w:color w:val="000000" w:themeColor="text1"/>
        </w:rPr>
        <w:t xml:space="preserve"> version="1.0" encoding="UTF-8"?&gt;</w:t>
      </w:r>
    </w:p>
    <w:p w14:paraId="42628012"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&lt;Document</w:t>
      </w:r>
      <w:r>
        <w:rPr>
          <w:rFonts w:ascii="Courier New" w:hAnsi="Courier New" w:cs="Courier New"/>
          <w:color w:val="000000" w:themeColor="text1"/>
        </w:rPr>
        <w:t xml:space="preserve"> </w:t>
      </w:r>
      <w:proofErr w:type="spellStart"/>
      <w:r w:rsidRPr="001A59B5">
        <w:rPr>
          <w:rFonts w:ascii="Courier New" w:hAnsi="Courier New" w:cs="Courier New"/>
          <w:color w:val="000000" w:themeColor="text1"/>
        </w:rPr>
        <w:t>xmlns</w:t>
      </w:r>
      <w:proofErr w:type="spellEnd"/>
      <w:r w:rsidRPr="001A59B5">
        <w:rPr>
          <w:rFonts w:ascii="Courier New" w:hAnsi="Courier New" w:cs="Courier New"/>
          <w:color w:val="000000" w:themeColor="text1"/>
        </w:rPr>
        <w:t>="http://npci.org/</w:t>
      </w:r>
      <w:r>
        <w:rPr>
          <w:rFonts w:ascii="Courier New" w:hAnsi="Courier New" w:cs="Courier New"/>
          <w:color w:val="000000" w:themeColor="text1"/>
        </w:rPr>
        <w:t>ONMAGS</w:t>
      </w:r>
      <w:r w:rsidRPr="001A59B5">
        <w:rPr>
          <w:rFonts w:ascii="Courier New" w:hAnsi="Courier New" w:cs="Courier New"/>
          <w:color w:val="000000" w:themeColor="text1"/>
        </w:rPr>
        <w:t>/schema"&gt;</w:t>
      </w:r>
    </w:p>
    <w:p w14:paraId="57D8125F"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MndtAuthReq</w:t>
      </w:r>
      <w:proofErr w:type="spellEnd"/>
      <w:r w:rsidRPr="001A59B5">
        <w:rPr>
          <w:rFonts w:ascii="Courier New" w:hAnsi="Courier New" w:cs="Courier New"/>
          <w:color w:val="000000" w:themeColor="text1"/>
        </w:rPr>
        <w:t>&gt;</w:t>
      </w:r>
    </w:p>
    <w:p w14:paraId="1745AC91"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GrpHdr</w:t>
      </w:r>
      <w:proofErr w:type="spellEnd"/>
      <w:r w:rsidRPr="001A59B5">
        <w:rPr>
          <w:rFonts w:ascii="Courier New" w:hAnsi="Courier New" w:cs="Courier New"/>
          <w:color w:val="000000" w:themeColor="text1"/>
        </w:rPr>
        <w:t>&gt;</w:t>
      </w:r>
    </w:p>
    <w:p w14:paraId="66F9F949"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MsgId</w:t>
      </w:r>
      <w:proofErr w:type="spellEnd"/>
      <w:r w:rsidRPr="001A59B5">
        <w:rPr>
          <w:rFonts w:ascii="Courier New" w:hAnsi="Courier New" w:cs="Courier New"/>
          <w:color w:val="000000" w:themeColor="text1"/>
        </w:rPr>
        <w:t>&gt;&lt;/</w:t>
      </w:r>
      <w:proofErr w:type="spellStart"/>
      <w:r w:rsidRPr="001A59B5">
        <w:rPr>
          <w:rFonts w:ascii="Courier New" w:hAnsi="Courier New" w:cs="Courier New"/>
          <w:color w:val="000000" w:themeColor="text1"/>
        </w:rPr>
        <w:t>MsgId</w:t>
      </w:r>
      <w:proofErr w:type="spellEnd"/>
      <w:r w:rsidRPr="001A59B5">
        <w:rPr>
          <w:rFonts w:ascii="Courier New" w:hAnsi="Courier New" w:cs="Courier New"/>
          <w:color w:val="000000" w:themeColor="text1"/>
        </w:rPr>
        <w:t>&gt;</w:t>
      </w:r>
    </w:p>
    <w:p w14:paraId="1EDD51B8"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CreDtTm</w:t>
      </w:r>
      <w:proofErr w:type="spellEnd"/>
      <w:r w:rsidRPr="001A59B5">
        <w:rPr>
          <w:rFonts w:ascii="Courier New" w:hAnsi="Courier New" w:cs="Courier New"/>
          <w:color w:val="000000" w:themeColor="text1"/>
        </w:rPr>
        <w:t>&gt;&lt;/</w:t>
      </w:r>
      <w:proofErr w:type="spellStart"/>
      <w:r w:rsidRPr="001A59B5">
        <w:rPr>
          <w:rFonts w:ascii="Courier New" w:hAnsi="Courier New" w:cs="Courier New"/>
          <w:color w:val="000000" w:themeColor="text1"/>
        </w:rPr>
        <w:t>CreDtTm</w:t>
      </w:r>
      <w:proofErr w:type="spellEnd"/>
      <w:r w:rsidRPr="001A59B5">
        <w:rPr>
          <w:rFonts w:ascii="Courier New" w:hAnsi="Courier New" w:cs="Courier New"/>
          <w:color w:val="000000" w:themeColor="text1"/>
        </w:rPr>
        <w:t>&gt;</w:t>
      </w:r>
    </w:p>
    <w:p w14:paraId="2B94BE69"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ReqInitPty</w:t>
      </w:r>
      <w:proofErr w:type="spellEnd"/>
      <w:r w:rsidRPr="001A59B5">
        <w:rPr>
          <w:rFonts w:ascii="Courier New" w:hAnsi="Courier New" w:cs="Courier New"/>
          <w:color w:val="000000" w:themeColor="text1"/>
        </w:rPr>
        <w:t>&gt;</w:t>
      </w:r>
    </w:p>
    <w:p w14:paraId="04598F53"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&lt;Info&gt;</w:t>
      </w:r>
    </w:p>
    <w:p w14:paraId="7ADC1A12"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Pr>
          <w:rFonts w:ascii="Courier New" w:hAnsi="Courier New" w:cs="Courier New"/>
          <w:color w:val="000000" w:themeColor="text1"/>
        </w:rPr>
        <w:t xml:space="preserve">                    &lt;Id&gt;</w:t>
      </w:r>
      <w:r w:rsidRPr="001A59B5">
        <w:rPr>
          <w:rFonts w:ascii="Courier New" w:hAnsi="Courier New" w:cs="Courier New"/>
          <w:color w:val="000000" w:themeColor="text1"/>
        </w:rPr>
        <w:t>&lt;/Id&gt;</w:t>
      </w:r>
    </w:p>
    <w:p w14:paraId="68E12A35"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Pr>
          <w:rFonts w:ascii="Courier New" w:hAnsi="Courier New" w:cs="Courier New"/>
          <w:color w:val="000000" w:themeColor="text1"/>
        </w:rPr>
        <w:t xml:space="preserve">                    &lt;</w:t>
      </w:r>
      <w:proofErr w:type="spellStart"/>
      <w:r>
        <w:rPr>
          <w:rFonts w:ascii="Courier New" w:hAnsi="Courier New" w:cs="Courier New"/>
          <w:color w:val="000000" w:themeColor="text1"/>
        </w:rPr>
        <w:t>CatCode</w:t>
      </w:r>
      <w:proofErr w:type="spellEnd"/>
      <w:r>
        <w:rPr>
          <w:rFonts w:ascii="Courier New" w:hAnsi="Courier New" w:cs="Courier New"/>
          <w:color w:val="000000" w:themeColor="text1"/>
        </w:rPr>
        <w:t>&gt;</w:t>
      </w:r>
      <w:r w:rsidRPr="001A59B5">
        <w:rPr>
          <w:rFonts w:ascii="Courier New" w:hAnsi="Courier New" w:cs="Courier New"/>
          <w:color w:val="000000" w:themeColor="text1"/>
        </w:rPr>
        <w:t>&lt;/</w:t>
      </w:r>
      <w:proofErr w:type="spellStart"/>
      <w:r w:rsidRPr="001A59B5">
        <w:rPr>
          <w:rFonts w:ascii="Courier New" w:hAnsi="Courier New" w:cs="Courier New"/>
          <w:color w:val="000000" w:themeColor="text1"/>
        </w:rPr>
        <w:t>CatCode</w:t>
      </w:r>
      <w:proofErr w:type="spellEnd"/>
      <w:r w:rsidRPr="001A59B5">
        <w:rPr>
          <w:rFonts w:ascii="Courier New" w:hAnsi="Courier New" w:cs="Courier New"/>
          <w:color w:val="000000" w:themeColor="text1"/>
        </w:rPr>
        <w:t>&gt;</w:t>
      </w:r>
    </w:p>
    <w:p w14:paraId="211D3542"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Pr>
          <w:rFonts w:ascii="Courier New" w:hAnsi="Courier New" w:cs="Courier New"/>
          <w:color w:val="000000" w:themeColor="text1"/>
        </w:rPr>
        <w:t xml:space="preserve">                    &lt;</w:t>
      </w:r>
      <w:proofErr w:type="spellStart"/>
      <w:r>
        <w:rPr>
          <w:rFonts w:ascii="Courier New" w:hAnsi="Courier New" w:cs="Courier New"/>
          <w:color w:val="000000" w:themeColor="text1"/>
        </w:rPr>
        <w:t>UtilCode</w:t>
      </w:r>
      <w:proofErr w:type="spellEnd"/>
      <w:r>
        <w:rPr>
          <w:rFonts w:ascii="Courier New" w:hAnsi="Courier New" w:cs="Courier New"/>
          <w:color w:val="000000" w:themeColor="text1"/>
        </w:rPr>
        <w:t>&gt;</w:t>
      </w:r>
      <w:r w:rsidRPr="001A59B5">
        <w:rPr>
          <w:rFonts w:ascii="Courier New" w:hAnsi="Courier New" w:cs="Courier New"/>
          <w:color w:val="000000" w:themeColor="text1"/>
        </w:rPr>
        <w:t>&lt;/</w:t>
      </w:r>
      <w:proofErr w:type="spellStart"/>
      <w:r w:rsidRPr="001A59B5">
        <w:rPr>
          <w:rFonts w:ascii="Courier New" w:hAnsi="Courier New" w:cs="Courier New"/>
          <w:color w:val="000000" w:themeColor="text1"/>
        </w:rPr>
        <w:t>UtilCode</w:t>
      </w:r>
      <w:proofErr w:type="spellEnd"/>
      <w:r w:rsidRPr="001A59B5">
        <w:rPr>
          <w:rFonts w:ascii="Courier New" w:hAnsi="Courier New" w:cs="Courier New"/>
          <w:color w:val="000000" w:themeColor="text1"/>
        </w:rPr>
        <w:t>&gt;</w:t>
      </w:r>
    </w:p>
    <w:p w14:paraId="7890DE12"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Pr>
          <w:rFonts w:ascii="Courier New" w:hAnsi="Courier New" w:cs="Courier New"/>
          <w:color w:val="000000" w:themeColor="text1"/>
        </w:rPr>
        <w:t xml:space="preserve">                    &lt;</w:t>
      </w:r>
      <w:proofErr w:type="spellStart"/>
      <w:r>
        <w:rPr>
          <w:rFonts w:ascii="Courier New" w:hAnsi="Courier New" w:cs="Courier New"/>
          <w:color w:val="000000" w:themeColor="text1"/>
        </w:rPr>
        <w:t>CatDesc</w:t>
      </w:r>
      <w:proofErr w:type="spellEnd"/>
      <w:r>
        <w:rPr>
          <w:rFonts w:ascii="Courier New" w:hAnsi="Courier New" w:cs="Courier New"/>
          <w:color w:val="000000" w:themeColor="text1"/>
        </w:rPr>
        <w:t>&gt;</w:t>
      </w:r>
      <w:r w:rsidRPr="001A59B5">
        <w:rPr>
          <w:rFonts w:ascii="Courier New" w:hAnsi="Courier New" w:cs="Courier New"/>
          <w:color w:val="000000" w:themeColor="text1"/>
        </w:rPr>
        <w:t>&lt;/</w:t>
      </w:r>
      <w:proofErr w:type="spellStart"/>
      <w:r w:rsidRPr="001A59B5">
        <w:rPr>
          <w:rFonts w:ascii="Courier New" w:hAnsi="Courier New" w:cs="Courier New"/>
          <w:color w:val="000000" w:themeColor="text1"/>
        </w:rPr>
        <w:t>CatDesc</w:t>
      </w:r>
      <w:proofErr w:type="spellEnd"/>
      <w:r w:rsidRPr="001A59B5">
        <w:rPr>
          <w:rFonts w:ascii="Courier New" w:hAnsi="Courier New" w:cs="Courier New"/>
          <w:color w:val="000000" w:themeColor="text1"/>
        </w:rPr>
        <w:t>&gt;</w:t>
      </w:r>
    </w:p>
    <w:p w14:paraId="68A4421C"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&lt;Name&gt;&lt;/Name&gt;</w:t>
      </w:r>
    </w:p>
    <w:p w14:paraId="008929D5"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Pr>
          <w:rFonts w:ascii="Courier New" w:hAnsi="Courier New" w:cs="Courier New"/>
          <w:color w:val="000000" w:themeColor="text1"/>
        </w:rPr>
        <w:tab/>
      </w:r>
      <w:r>
        <w:rPr>
          <w:rFonts w:ascii="Courier New" w:hAnsi="Courier New" w:cs="Courier New"/>
          <w:color w:val="000000" w:themeColor="text1"/>
        </w:rPr>
        <w:tab/>
      </w:r>
      <w:r>
        <w:rPr>
          <w:rFonts w:ascii="Courier New" w:hAnsi="Courier New" w:cs="Courier New"/>
          <w:color w:val="000000" w:themeColor="text1"/>
        </w:rPr>
        <w:tab/>
        <w:t xml:space="preserve">    </w:t>
      </w:r>
      <w:r w:rsidRPr="00225993">
        <w:rPr>
          <w:rFonts w:ascii="Courier New" w:hAnsi="Courier New" w:cs="Courier New"/>
          <w:color w:val="000000" w:themeColor="text1"/>
        </w:rPr>
        <w:t>&lt;</w:t>
      </w:r>
      <w:proofErr w:type="spellStart"/>
      <w:r w:rsidRPr="00225993">
        <w:rPr>
          <w:rFonts w:ascii="Courier New" w:hAnsi="Courier New" w:cs="Courier New"/>
          <w:color w:val="000000" w:themeColor="text1"/>
        </w:rPr>
        <w:t>Spn_Bnk_Nm</w:t>
      </w:r>
      <w:proofErr w:type="spellEnd"/>
      <w:r w:rsidRPr="00225993">
        <w:rPr>
          <w:rFonts w:ascii="Courier New" w:hAnsi="Courier New" w:cs="Courier New"/>
          <w:color w:val="000000" w:themeColor="text1"/>
        </w:rPr>
        <w:t>&gt;&lt;/</w:t>
      </w:r>
      <w:proofErr w:type="spellStart"/>
      <w:r w:rsidRPr="00225993">
        <w:rPr>
          <w:rFonts w:ascii="Courier New" w:hAnsi="Courier New" w:cs="Courier New"/>
          <w:color w:val="000000" w:themeColor="text1"/>
        </w:rPr>
        <w:t>Spn_Bnk_Nm</w:t>
      </w:r>
      <w:proofErr w:type="spellEnd"/>
      <w:r w:rsidRPr="00225993">
        <w:rPr>
          <w:rFonts w:ascii="Courier New" w:hAnsi="Courier New" w:cs="Courier New"/>
          <w:color w:val="000000" w:themeColor="text1"/>
        </w:rPr>
        <w:t>&gt;</w:t>
      </w:r>
    </w:p>
    <w:p w14:paraId="291674F2"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&lt;/Info&gt;</w:t>
      </w:r>
    </w:p>
    <w:p w14:paraId="5D9133F7"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ReqInitPty</w:t>
      </w:r>
      <w:proofErr w:type="spellEnd"/>
      <w:r w:rsidRPr="001A59B5">
        <w:rPr>
          <w:rFonts w:ascii="Courier New" w:hAnsi="Courier New" w:cs="Courier New"/>
          <w:color w:val="000000" w:themeColor="text1"/>
        </w:rPr>
        <w:t>&gt;</w:t>
      </w:r>
    </w:p>
    <w:p w14:paraId="26837E16"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GrpHdr</w:t>
      </w:r>
      <w:proofErr w:type="spellEnd"/>
      <w:r w:rsidRPr="001A59B5">
        <w:rPr>
          <w:rFonts w:ascii="Courier New" w:hAnsi="Courier New" w:cs="Courier New"/>
          <w:color w:val="000000" w:themeColor="text1"/>
        </w:rPr>
        <w:t>&gt;</w:t>
      </w:r>
    </w:p>
    <w:p w14:paraId="1D88CAA4"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Mndt</w:t>
      </w:r>
      <w:proofErr w:type="spellEnd"/>
      <w:r w:rsidRPr="001A59B5">
        <w:rPr>
          <w:rFonts w:ascii="Courier New" w:hAnsi="Courier New" w:cs="Courier New"/>
          <w:color w:val="000000" w:themeColor="text1"/>
        </w:rPr>
        <w:t>&gt;</w:t>
      </w:r>
    </w:p>
    <w:p w14:paraId="23D2B558"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MndtReqId</w:t>
      </w:r>
      <w:proofErr w:type="spellEnd"/>
      <w:r w:rsidRPr="001A59B5">
        <w:rPr>
          <w:rFonts w:ascii="Courier New" w:hAnsi="Courier New" w:cs="Courier New"/>
          <w:color w:val="000000" w:themeColor="text1"/>
        </w:rPr>
        <w:t>&gt;&lt;/</w:t>
      </w:r>
      <w:proofErr w:type="spellStart"/>
      <w:r w:rsidRPr="001A59B5">
        <w:rPr>
          <w:rFonts w:ascii="Courier New" w:hAnsi="Courier New" w:cs="Courier New"/>
          <w:color w:val="000000" w:themeColor="text1"/>
        </w:rPr>
        <w:t>MndtReqId</w:t>
      </w:r>
      <w:proofErr w:type="spellEnd"/>
      <w:r w:rsidRPr="001A59B5">
        <w:rPr>
          <w:rFonts w:ascii="Courier New" w:hAnsi="Courier New" w:cs="Courier New"/>
          <w:color w:val="000000" w:themeColor="text1"/>
        </w:rPr>
        <w:t>&gt;</w:t>
      </w:r>
    </w:p>
    <w:p w14:paraId="6583BA8C"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ab/>
      </w:r>
      <w:r w:rsidRPr="001A59B5">
        <w:rPr>
          <w:rFonts w:ascii="Courier New" w:hAnsi="Courier New" w:cs="Courier New"/>
          <w:color w:val="000000" w:themeColor="text1"/>
        </w:rPr>
        <w:tab/>
      </w:r>
      <w:r w:rsidRPr="001A59B5">
        <w:rPr>
          <w:rFonts w:ascii="Courier New" w:hAnsi="Courier New" w:cs="Courier New"/>
          <w:color w:val="000000" w:themeColor="text1"/>
        </w:rPr>
        <w:tab/>
      </w:r>
      <w:r w:rsidRPr="00225993">
        <w:rPr>
          <w:rFonts w:ascii="Courier New" w:hAnsi="Courier New" w:cs="Courier New"/>
          <w:color w:val="000000" w:themeColor="text1"/>
        </w:rPr>
        <w:t>&lt;</w:t>
      </w:r>
      <w:proofErr w:type="spellStart"/>
      <w:r w:rsidRPr="00225993">
        <w:rPr>
          <w:rFonts w:ascii="Courier New" w:hAnsi="Courier New" w:cs="Courier New"/>
          <w:color w:val="000000" w:themeColor="text1"/>
        </w:rPr>
        <w:t>Mndt_Type</w:t>
      </w:r>
      <w:proofErr w:type="spellEnd"/>
      <w:r w:rsidRPr="00225993">
        <w:rPr>
          <w:rFonts w:ascii="Courier New" w:hAnsi="Courier New" w:cs="Courier New"/>
          <w:color w:val="000000" w:themeColor="text1"/>
        </w:rPr>
        <w:t>&gt;&lt;/</w:t>
      </w:r>
      <w:proofErr w:type="spellStart"/>
      <w:r w:rsidRPr="00225993">
        <w:rPr>
          <w:rFonts w:ascii="Courier New" w:hAnsi="Courier New" w:cs="Courier New"/>
          <w:color w:val="000000" w:themeColor="text1"/>
        </w:rPr>
        <w:t>Mndt_Type</w:t>
      </w:r>
      <w:proofErr w:type="spellEnd"/>
      <w:r w:rsidRPr="00225993">
        <w:rPr>
          <w:rFonts w:ascii="Courier New" w:hAnsi="Courier New" w:cs="Courier New"/>
          <w:color w:val="000000" w:themeColor="text1"/>
        </w:rPr>
        <w:t>&gt;</w:t>
      </w:r>
    </w:p>
    <w:p w14:paraId="099874F0"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ab/>
      </w:r>
      <w:r w:rsidRPr="001A59B5">
        <w:rPr>
          <w:rFonts w:ascii="Courier New" w:hAnsi="Courier New" w:cs="Courier New"/>
          <w:color w:val="000000" w:themeColor="text1"/>
        </w:rPr>
        <w:tab/>
      </w:r>
      <w:r w:rsidRPr="001A59B5">
        <w:rPr>
          <w:rFonts w:ascii="Courier New" w:hAnsi="Courier New" w:cs="Courier New"/>
          <w:color w:val="000000" w:themeColor="text1"/>
        </w:rPr>
        <w:tab/>
      </w:r>
      <w:r w:rsidRPr="00225993">
        <w:rPr>
          <w:rFonts w:ascii="Courier New" w:hAnsi="Courier New" w:cs="Courier New"/>
          <w:color w:val="000000" w:themeColor="text1"/>
        </w:rPr>
        <w:t>&lt;</w:t>
      </w:r>
      <w:proofErr w:type="spellStart"/>
      <w:r w:rsidRPr="00225993">
        <w:rPr>
          <w:rFonts w:ascii="Courier New" w:hAnsi="Courier New" w:cs="Courier New"/>
          <w:color w:val="000000" w:themeColor="text1"/>
        </w:rPr>
        <w:t>Schm_Nm</w:t>
      </w:r>
      <w:proofErr w:type="spellEnd"/>
      <w:r w:rsidRPr="00225993">
        <w:rPr>
          <w:rFonts w:ascii="Courier New" w:hAnsi="Courier New" w:cs="Courier New"/>
          <w:color w:val="000000" w:themeColor="text1"/>
        </w:rPr>
        <w:t>&gt;&lt;</w:t>
      </w:r>
      <w:proofErr w:type="spellStart"/>
      <w:r w:rsidRPr="00225993">
        <w:rPr>
          <w:rFonts w:ascii="Courier New" w:hAnsi="Courier New" w:cs="Courier New"/>
          <w:color w:val="000000" w:themeColor="text1"/>
        </w:rPr>
        <w:t>Schm_Nm</w:t>
      </w:r>
      <w:proofErr w:type="spellEnd"/>
      <w:r w:rsidRPr="00225993">
        <w:rPr>
          <w:rFonts w:ascii="Courier New" w:hAnsi="Courier New" w:cs="Courier New"/>
          <w:color w:val="000000" w:themeColor="text1"/>
        </w:rPr>
        <w:t>&gt;</w:t>
      </w:r>
    </w:p>
    <w:p w14:paraId="38CADA21"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Ocrncs</w:t>
      </w:r>
      <w:proofErr w:type="spellEnd"/>
      <w:r w:rsidRPr="001A59B5">
        <w:rPr>
          <w:rFonts w:ascii="Courier New" w:hAnsi="Courier New" w:cs="Courier New"/>
          <w:color w:val="000000" w:themeColor="text1"/>
        </w:rPr>
        <w:t>&gt;</w:t>
      </w:r>
    </w:p>
    <w:p w14:paraId="591EEDA4"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SeqTp</w:t>
      </w:r>
      <w:proofErr w:type="spellEnd"/>
      <w:r w:rsidRPr="001A59B5">
        <w:rPr>
          <w:rFonts w:ascii="Courier New" w:hAnsi="Courier New" w:cs="Courier New"/>
          <w:color w:val="000000" w:themeColor="text1"/>
        </w:rPr>
        <w:t>&gt;&lt;/</w:t>
      </w:r>
      <w:proofErr w:type="spellStart"/>
      <w:r w:rsidRPr="001A59B5">
        <w:rPr>
          <w:rFonts w:ascii="Courier New" w:hAnsi="Courier New" w:cs="Courier New"/>
          <w:color w:val="000000" w:themeColor="text1"/>
        </w:rPr>
        <w:t>SeqTp</w:t>
      </w:r>
      <w:proofErr w:type="spellEnd"/>
      <w:r w:rsidRPr="001A59B5">
        <w:rPr>
          <w:rFonts w:ascii="Courier New" w:hAnsi="Courier New" w:cs="Courier New"/>
          <w:color w:val="000000" w:themeColor="text1"/>
        </w:rPr>
        <w:t>&gt;</w:t>
      </w:r>
    </w:p>
    <w:p w14:paraId="128F9BA0"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Pr>
          <w:rFonts w:ascii="Courier New" w:hAnsi="Courier New" w:cs="Courier New"/>
          <w:color w:val="000000" w:themeColor="text1"/>
        </w:rPr>
        <w:t xml:space="preserve">                &lt;</w:t>
      </w:r>
      <w:proofErr w:type="spellStart"/>
      <w:r>
        <w:rPr>
          <w:rFonts w:ascii="Courier New" w:hAnsi="Courier New" w:cs="Courier New"/>
          <w:color w:val="000000" w:themeColor="text1"/>
        </w:rPr>
        <w:t>Frqcy</w:t>
      </w:r>
      <w:proofErr w:type="spellEnd"/>
      <w:r>
        <w:rPr>
          <w:rFonts w:ascii="Courier New" w:hAnsi="Courier New" w:cs="Courier New"/>
          <w:color w:val="000000" w:themeColor="text1"/>
        </w:rPr>
        <w:t>&gt;</w:t>
      </w:r>
      <w:r w:rsidRPr="001A59B5">
        <w:rPr>
          <w:rFonts w:ascii="Courier New" w:hAnsi="Courier New" w:cs="Courier New"/>
          <w:color w:val="000000" w:themeColor="text1"/>
        </w:rPr>
        <w:t>&lt;/</w:t>
      </w:r>
      <w:proofErr w:type="spellStart"/>
      <w:r w:rsidRPr="001A59B5">
        <w:rPr>
          <w:rFonts w:ascii="Courier New" w:hAnsi="Courier New" w:cs="Courier New"/>
          <w:color w:val="000000" w:themeColor="text1"/>
        </w:rPr>
        <w:t>Frqcy</w:t>
      </w:r>
      <w:proofErr w:type="spellEnd"/>
      <w:r w:rsidRPr="001A59B5">
        <w:rPr>
          <w:rFonts w:ascii="Courier New" w:hAnsi="Courier New" w:cs="Courier New"/>
          <w:color w:val="000000" w:themeColor="text1"/>
        </w:rPr>
        <w:t>&gt;</w:t>
      </w:r>
    </w:p>
    <w:p w14:paraId="2A5203F2"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FrstColltnDt</w:t>
      </w:r>
      <w:proofErr w:type="spellEnd"/>
      <w:r w:rsidRPr="001A59B5">
        <w:rPr>
          <w:rFonts w:ascii="Courier New" w:hAnsi="Courier New" w:cs="Courier New"/>
          <w:color w:val="000000" w:themeColor="text1"/>
        </w:rPr>
        <w:t>&gt;&lt;/</w:t>
      </w:r>
      <w:proofErr w:type="spellStart"/>
      <w:r w:rsidRPr="001A59B5">
        <w:rPr>
          <w:rFonts w:ascii="Courier New" w:hAnsi="Courier New" w:cs="Courier New"/>
          <w:color w:val="000000" w:themeColor="text1"/>
        </w:rPr>
        <w:t>FrstColltnDt</w:t>
      </w:r>
      <w:proofErr w:type="spellEnd"/>
      <w:r w:rsidRPr="001A59B5">
        <w:rPr>
          <w:rFonts w:ascii="Courier New" w:hAnsi="Courier New" w:cs="Courier New"/>
          <w:color w:val="000000" w:themeColor="text1"/>
        </w:rPr>
        <w:t>&gt;</w:t>
      </w:r>
    </w:p>
    <w:p w14:paraId="276E24F2"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FnlColltnDt</w:t>
      </w:r>
      <w:proofErr w:type="spellEnd"/>
      <w:r w:rsidRPr="001A59B5">
        <w:rPr>
          <w:rFonts w:ascii="Courier New" w:hAnsi="Courier New" w:cs="Courier New"/>
          <w:color w:val="000000" w:themeColor="text1"/>
        </w:rPr>
        <w:t>&gt;&lt;/</w:t>
      </w:r>
      <w:proofErr w:type="spellStart"/>
      <w:r w:rsidRPr="001A59B5">
        <w:rPr>
          <w:rFonts w:ascii="Courier New" w:hAnsi="Courier New" w:cs="Courier New"/>
          <w:color w:val="000000" w:themeColor="text1"/>
        </w:rPr>
        <w:t>FnlColltnDt</w:t>
      </w:r>
      <w:proofErr w:type="spellEnd"/>
      <w:r w:rsidRPr="001A59B5">
        <w:rPr>
          <w:rFonts w:ascii="Courier New" w:hAnsi="Courier New" w:cs="Courier New"/>
          <w:color w:val="000000" w:themeColor="text1"/>
        </w:rPr>
        <w:t>&gt;</w:t>
      </w:r>
    </w:p>
    <w:p w14:paraId="478C1D13"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Ocrncs</w:t>
      </w:r>
      <w:proofErr w:type="spellEnd"/>
      <w:r w:rsidRPr="001A59B5">
        <w:rPr>
          <w:rFonts w:ascii="Courier New" w:hAnsi="Courier New" w:cs="Courier New"/>
          <w:color w:val="000000" w:themeColor="text1"/>
        </w:rPr>
        <w:t>&gt;</w:t>
      </w:r>
    </w:p>
    <w:p w14:paraId="65442E7A"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ColltnAmt</w:t>
      </w:r>
      <w:proofErr w:type="spellEnd"/>
      <w:r w:rsidRPr="001A59B5">
        <w:rPr>
          <w:rFonts w:ascii="Courier New" w:hAnsi="Courier New" w:cs="Courier New"/>
          <w:color w:val="000000" w:themeColor="text1"/>
        </w:rPr>
        <w:t xml:space="preserve"> </w:t>
      </w:r>
      <w:proofErr w:type="spellStart"/>
      <w:r w:rsidRPr="001A59B5">
        <w:rPr>
          <w:rFonts w:ascii="Courier New" w:hAnsi="Courier New" w:cs="Courier New"/>
          <w:color w:val="000000" w:themeColor="text1"/>
        </w:rPr>
        <w:t>Ccy</w:t>
      </w:r>
      <w:proofErr w:type="spellEnd"/>
      <w:r w:rsidRPr="001A59B5">
        <w:rPr>
          <w:rFonts w:ascii="Courier New" w:hAnsi="Courier New" w:cs="Courier New"/>
          <w:color w:val="000000" w:themeColor="text1"/>
        </w:rPr>
        <w:t>="INR"&gt;&lt;/</w:t>
      </w:r>
      <w:proofErr w:type="spellStart"/>
      <w:r w:rsidRPr="001A59B5">
        <w:rPr>
          <w:rFonts w:ascii="Courier New" w:hAnsi="Courier New" w:cs="Courier New"/>
          <w:color w:val="000000" w:themeColor="text1"/>
        </w:rPr>
        <w:t>ColltnAmt</w:t>
      </w:r>
      <w:proofErr w:type="spellEnd"/>
      <w:r w:rsidRPr="001A59B5">
        <w:rPr>
          <w:rFonts w:ascii="Courier New" w:hAnsi="Courier New" w:cs="Courier New"/>
          <w:color w:val="000000" w:themeColor="text1"/>
        </w:rPr>
        <w:t>&gt;</w:t>
      </w:r>
    </w:p>
    <w:p w14:paraId="03B7F097"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Dbtr</w:t>
      </w:r>
      <w:proofErr w:type="spellEnd"/>
      <w:r w:rsidRPr="001A59B5">
        <w:rPr>
          <w:rFonts w:ascii="Courier New" w:hAnsi="Courier New" w:cs="Courier New"/>
          <w:color w:val="000000" w:themeColor="text1"/>
        </w:rPr>
        <w:t>&gt;</w:t>
      </w:r>
    </w:p>
    <w:p w14:paraId="42958468"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&lt;Nm&gt;&lt;/Nm&gt;</w:t>
      </w:r>
    </w:p>
    <w:p w14:paraId="7D05626B"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lastRenderedPageBreak/>
        <w:t xml:space="preserve">                &lt;</w:t>
      </w:r>
      <w:proofErr w:type="spellStart"/>
      <w:r w:rsidRPr="001A59B5">
        <w:rPr>
          <w:rFonts w:ascii="Courier New" w:hAnsi="Courier New" w:cs="Courier New"/>
          <w:color w:val="000000" w:themeColor="text1"/>
        </w:rPr>
        <w:t>AccNo</w:t>
      </w:r>
      <w:proofErr w:type="spellEnd"/>
      <w:r w:rsidRPr="001A59B5">
        <w:rPr>
          <w:rFonts w:ascii="Courier New" w:hAnsi="Courier New" w:cs="Courier New"/>
          <w:color w:val="000000" w:themeColor="text1"/>
        </w:rPr>
        <w:t>&gt;&lt;/</w:t>
      </w:r>
      <w:proofErr w:type="spellStart"/>
      <w:r w:rsidRPr="001A59B5">
        <w:rPr>
          <w:rFonts w:ascii="Courier New" w:hAnsi="Courier New" w:cs="Courier New"/>
          <w:color w:val="000000" w:themeColor="text1"/>
        </w:rPr>
        <w:t>AccNo</w:t>
      </w:r>
      <w:proofErr w:type="spellEnd"/>
      <w:r w:rsidRPr="001A59B5">
        <w:rPr>
          <w:rFonts w:ascii="Courier New" w:hAnsi="Courier New" w:cs="Courier New"/>
          <w:color w:val="000000" w:themeColor="text1"/>
        </w:rPr>
        <w:t>&gt;</w:t>
      </w:r>
    </w:p>
    <w:p w14:paraId="529D9E81"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ab/>
      </w:r>
      <w:r w:rsidRPr="001A59B5">
        <w:rPr>
          <w:rFonts w:ascii="Courier New" w:hAnsi="Courier New" w:cs="Courier New"/>
          <w:color w:val="000000" w:themeColor="text1"/>
        </w:rPr>
        <w:tab/>
      </w:r>
      <w:r w:rsidRPr="001A59B5">
        <w:rPr>
          <w:rFonts w:ascii="Courier New" w:hAnsi="Courier New" w:cs="Courier New"/>
          <w:color w:val="000000" w:themeColor="text1"/>
        </w:rPr>
        <w:tab/>
      </w:r>
      <w:r w:rsidRPr="00225993">
        <w:rPr>
          <w:rFonts w:ascii="Courier New" w:hAnsi="Courier New" w:cs="Courier New"/>
          <w:color w:val="000000" w:themeColor="text1"/>
        </w:rPr>
        <w:t>&lt;</w:t>
      </w:r>
      <w:proofErr w:type="spellStart"/>
      <w:r w:rsidRPr="00225993">
        <w:rPr>
          <w:rFonts w:ascii="Courier New" w:hAnsi="Courier New" w:cs="Courier New"/>
          <w:color w:val="000000" w:themeColor="text1"/>
        </w:rPr>
        <w:t>Acct_Type</w:t>
      </w:r>
      <w:proofErr w:type="spellEnd"/>
      <w:r w:rsidRPr="00225993">
        <w:rPr>
          <w:rFonts w:ascii="Courier New" w:hAnsi="Courier New" w:cs="Courier New"/>
          <w:color w:val="000000" w:themeColor="text1"/>
        </w:rPr>
        <w:t>&gt;&lt;/</w:t>
      </w:r>
      <w:proofErr w:type="spellStart"/>
      <w:r w:rsidRPr="00225993">
        <w:rPr>
          <w:rFonts w:ascii="Courier New" w:hAnsi="Courier New" w:cs="Courier New"/>
          <w:color w:val="000000" w:themeColor="text1"/>
        </w:rPr>
        <w:t>Acct_Type</w:t>
      </w:r>
      <w:proofErr w:type="spellEnd"/>
      <w:r w:rsidRPr="00225993">
        <w:rPr>
          <w:rFonts w:ascii="Courier New" w:hAnsi="Courier New" w:cs="Courier New"/>
          <w:color w:val="000000" w:themeColor="text1"/>
        </w:rPr>
        <w:t>&gt;</w:t>
      </w:r>
    </w:p>
    <w:p w14:paraId="03D6899E"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ab/>
      </w:r>
      <w:r w:rsidRPr="001A59B5">
        <w:rPr>
          <w:rFonts w:ascii="Courier New" w:hAnsi="Courier New" w:cs="Courier New"/>
          <w:color w:val="000000" w:themeColor="text1"/>
        </w:rPr>
        <w:tab/>
      </w:r>
      <w:r w:rsidRPr="001A59B5">
        <w:rPr>
          <w:rFonts w:ascii="Courier New" w:hAnsi="Courier New" w:cs="Courier New"/>
          <w:color w:val="000000" w:themeColor="text1"/>
        </w:rPr>
        <w:tab/>
      </w:r>
      <w:r w:rsidRPr="00225993">
        <w:rPr>
          <w:rFonts w:ascii="Courier New" w:hAnsi="Courier New" w:cs="Courier New"/>
          <w:color w:val="000000" w:themeColor="text1"/>
        </w:rPr>
        <w:t>&lt;</w:t>
      </w:r>
      <w:proofErr w:type="spellStart"/>
      <w:r w:rsidRPr="00225993">
        <w:rPr>
          <w:rFonts w:ascii="Courier New" w:hAnsi="Courier New" w:cs="Courier New"/>
          <w:color w:val="000000" w:themeColor="text1"/>
        </w:rPr>
        <w:t>Cons_Ref_No</w:t>
      </w:r>
      <w:proofErr w:type="spellEnd"/>
      <w:r w:rsidRPr="00225993">
        <w:rPr>
          <w:rFonts w:ascii="Courier New" w:hAnsi="Courier New" w:cs="Courier New"/>
          <w:color w:val="000000" w:themeColor="text1"/>
        </w:rPr>
        <w:t>&gt;&lt;/</w:t>
      </w:r>
      <w:proofErr w:type="spellStart"/>
      <w:r w:rsidRPr="00225993">
        <w:rPr>
          <w:rFonts w:ascii="Courier New" w:hAnsi="Courier New" w:cs="Courier New"/>
          <w:color w:val="000000" w:themeColor="text1"/>
        </w:rPr>
        <w:t>Cons_Ref_No</w:t>
      </w:r>
      <w:proofErr w:type="spellEnd"/>
      <w:r w:rsidRPr="00225993">
        <w:rPr>
          <w:rFonts w:ascii="Courier New" w:hAnsi="Courier New" w:cs="Courier New"/>
          <w:color w:val="000000" w:themeColor="text1"/>
        </w:rPr>
        <w:t>&gt;</w:t>
      </w:r>
    </w:p>
    <w:p w14:paraId="586A2234"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Pr>
          <w:rFonts w:ascii="Courier New" w:hAnsi="Courier New" w:cs="Courier New"/>
          <w:color w:val="000000" w:themeColor="text1"/>
        </w:rPr>
        <w:tab/>
      </w:r>
      <w:r>
        <w:rPr>
          <w:rFonts w:ascii="Courier New" w:hAnsi="Courier New" w:cs="Courier New"/>
          <w:color w:val="000000" w:themeColor="text1"/>
        </w:rPr>
        <w:tab/>
      </w:r>
      <w:r>
        <w:rPr>
          <w:rFonts w:ascii="Courier New" w:hAnsi="Courier New" w:cs="Courier New"/>
          <w:color w:val="000000" w:themeColor="text1"/>
        </w:rPr>
        <w:tab/>
      </w:r>
      <w:r w:rsidRPr="00225993">
        <w:rPr>
          <w:rFonts w:ascii="Courier New" w:hAnsi="Courier New" w:cs="Courier New"/>
          <w:color w:val="000000" w:themeColor="text1"/>
        </w:rPr>
        <w:t>&lt;Phone&gt;&lt;/Phone&gt;</w:t>
      </w:r>
    </w:p>
    <w:p w14:paraId="7AAEFA61"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Pr>
          <w:rFonts w:ascii="Courier New" w:hAnsi="Courier New" w:cs="Courier New"/>
          <w:color w:val="000000" w:themeColor="text1"/>
        </w:rPr>
        <w:tab/>
      </w:r>
      <w:r>
        <w:rPr>
          <w:rFonts w:ascii="Courier New" w:hAnsi="Courier New" w:cs="Courier New"/>
          <w:color w:val="000000" w:themeColor="text1"/>
        </w:rPr>
        <w:tab/>
      </w:r>
      <w:r>
        <w:rPr>
          <w:rFonts w:ascii="Courier New" w:hAnsi="Courier New" w:cs="Courier New"/>
          <w:color w:val="000000" w:themeColor="text1"/>
        </w:rPr>
        <w:tab/>
      </w:r>
      <w:r w:rsidRPr="00225993">
        <w:rPr>
          <w:rFonts w:ascii="Courier New" w:hAnsi="Courier New" w:cs="Courier New"/>
          <w:color w:val="000000" w:themeColor="text1"/>
        </w:rPr>
        <w:t>&lt;Mobile&gt;&lt;/Mobile&gt;</w:t>
      </w:r>
    </w:p>
    <w:p w14:paraId="25C8651C"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Pr>
          <w:rFonts w:ascii="Courier New" w:hAnsi="Courier New" w:cs="Courier New"/>
          <w:color w:val="000000" w:themeColor="text1"/>
        </w:rPr>
        <w:tab/>
      </w:r>
      <w:r>
        <w:rPr>
          <w:rFonts w:ascii="Courier New" w:hAnsi="Courier New" w:cs="Courier New"/>
          <w:color w:val="000000" w:themeColor="text1"/>
        </w:rPr>
        <w:tab/>
      </w:r>
      <w:r>
        <w:rPr>
          <w:rFonts w:ascii="Courier New" w:hAnsi="Courier New" w:cs="Courier New"/>
          <w:color w:val="000000" w:themeColor="text1"/>
        </w:rPr>
        <w:tab/>
      </w:r>
      <w:r w:rsidRPr="00225993">
        <w:rPr>
          <w:rFonts w:ascii="Courier New" w:hAnsi="Courier New" w:cs="Courier New"/>
          <w:color w:val="000000" w:themeColor="text1"/>
        </w:rPr>
        <w:t>&lt;Email&gt;&lt;/Email&gt;</w:t>
      </w:r>
    </w:p>
    <w:p w14:paraId="13DB9F0B"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Pr>
          <w:rFonts w:ascii="Courier New" w:hAnsi="Courier New" w:cs="Courier New"/>
          <w:color w:val="000000" w:themeColor="text1"/>
        </w:rPr>
        <w:tab/>
      </w:r>
      <w:r>
        <w:rPr>
          <w:rFonts w:ascii="Courier New" w:hAnsi="Courier New" w:cs="Courier New"/>
          <w:color w:val="000000" w:themeColor="text1"/>
        </w:rPr>
        <w:tab/>
      </w:r>
      <w:r>
        <w:rPr>
          <w:rFonts w:ascii="Courier New" w:hAnsi="Courier New" w:cs="Courier New"/>
          <w:color w:val="000000" w:themeColor="text1"/>
        </w:rPr>
        <w:tab/>
      </w:r>
      <w:r w:rsidRPr="00225993">
        <w:rPr>
          <w:rFonts w:ascii="Courier New" w:hAnsi="Courier New" w:cs="Courier New"/>
          <w:color w:val="000000" w:themeColor="text1"/>
        </w:rPr>
        <w:t>&lt;Pan&gt;&lt;/Pan&gt;</w:t>
      </w:r>
    </w:p>
    <w:p w14:paraId="6B71217D"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Dbtr</w:t>
      </w:r>
      <w:proofErr w:type="spellEnd"/>
      <w:r w:rsidRPr="001A59B5">
        <w:rPr>
          <w:rFonts w:ascii="Courier New" w:hAnsi="Courier New" w:cs="Courier New"/>
          <w:color w:val="000000" w:themeColor="text1"/>
        </w:rPr>
        <w:t>&gt;</w:t>
      </w:r>
    </w:p>
    <w:p w14:paraId="6E1EB6F6"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CrAccDtl</w:t>
      </w:r>
      <w:proofErr w:type="spellEnd"/>
      <w:r w:rsidRPr="001A59B5">
        <w:rPr>
          <w:rFonts w:ascii="Courier New" w:hAnsi="Courier New" w:cs="Courier New"/>
          <w:color w:val="000000" w:themeColor="text1"/>
        </w:rPr>
        <w:t>&gt;</w:t>
      </w:r>
    </w:p>
    <w:p w14:paraId="2B5DF3A1"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Pr>
          <w:rFonts w:ascii="Courier New" w:hAnsi="Courier New" w:cs="Courier New"/>
          <w:color w:val="000000" w:themeColor="text1"/>
        </w:rPr>
        <w:t xml:space="preserve">                &lt;Nm&gt;</w:t>
      </w:r>
      <w:r w:rsidRPr="001A59B5">
        <w:rPr>
          <w:rFonts w:ascii="Courier New" w:hAnsi="Courier New" w:cs="Courier New"/>
          <w:color w:val="000000" w:themeColor="text1"/>
        </w:rPr>
        <w:t>&lt;/Nm&gt;</w:t>
      </w:r>
    </w:p>
    <w:p w14:paraId="4E582F7E"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w:t>
      </w:r>
      <w:r>
        <w:rPr>
          <w:rFonts w:ascii="Courier New" w:hAnsi="Courier New" w:cs="Courier New"/>
          <w:color w:val="000000" w:themeColor="text1"/>
        </w:rPr>
        <w:t xml:space="preserve">       &lt;</w:t>
      </w:r>
      <w:proofErr w:type="spellStart"/>
      <w:r>
        <w:rPr>
          <w:rFonts w:ascii="Courier New" w:hAnsi="Courier New" w:cs="Courier New"/>
          <w:color w:val="000000" w:themeColor="text1"/>
        </w:rPr>
        <w:t>AccNo</w:t>
      </w:r>
      <w:proofErr w:type="spellEnd"/>
      <w:r>
        <w:rPr>
          <w:rFonts w:ascii="Courier New" w:hAnsi="Courier New" w:cs="Courier New"/>
          <w:color w:val="000000" w:themeColor="text1"/>
        </w:rPr>
        <w:t>&gt;</w:t>
      </w:r>
      <w:r w:rsidRPr="001A59B5">
        <w:rPr>
          <w:rFonts w:ascii="Courier New" w:hAnsi="Courier New" w:cs="Courier New"/>
          <w:color w:val="000000" w:themeColor="text1"/>
        </w:rPr>
        <w:t>&lt;/</w:t>
      </w:r>
      <w:proofErr w:type="spellStart"/>
      <w:r w:rsidRPr="001A59B5">
        <w:rPr>
          <w:rFonts w:ascii="Courier New" w:hAnsi="Courier New" w:cs="Courier New"/>
          <w:color w:val="000000" w:themeColor="text1"/>
        </w:rPr>
        <w:t>AccNo</w:t>
      </w:r>
      <w:proofErr w:type="spellEnd"/>
      <w:r w:rsidRPr="001A59B5">
        <w:rPr>
          <w:rFonts w:ascii="Courier New" w:hAnsi="Courier New" w:cs="Courier New"/>
          <w:color w:val="000000" w:themeColor="text1"/>
        </w:rPr>
        <w:t>&gt;</w:t>
      </w:r>
      <w:r>
        <w:rPr>
          <w:rFonts w:ascii="Courier New" w:hAnsi="Courier New" w:cs="Courier New"/>
          <w:color w:val="000000" w:themeColor="text1"/>
        </w:rPr>
        <w:t xml:space="preserve"> </w:t>
      </w:r>
      <w:r w:rsidRPr="00CC0402">
        <w:rPr>
          <w:rFonts w:ascii="Courier New" w:hAnsi="Courier New" w:cs="Courier New"/>
          <w:color w:val="000000" w:themeColor="text1"/>
        </w:rPr>
        <w:sym w:font="Wingdings" w:char="F0E0"/>
      </w:r>
      <w:r>
        <w:rPr>
          <w:rFonts w:ascii="Courier New" w:hAnsi="Courier New" w:cs="Courier New"/>
          <w:color w:val="000000" w:themeColor="text1"/>
        </w:rPr>
        <w:t xml:space="preserve"> Creditor Account Number</w:t>
      </w:r>
    </w:p>
    <w:p w14:paraId="2822E3F8"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w:t>
      </w:r>
      <w:r>
        <w:rPr>
          <w:rFonts w:ascii="Courier New" w:hAnsi="Courier New" w:cs="Courier New"/>
          <w:color w:val="000000" w:themeColor="text1"/>
        </w:rPr>
        <w:t xml:space="preserve">              &lt;</w:t>
      </w:r>
      <w:proofErr w:type="spellStart"/>
      <w:r>
        <w:rPr>
          <w:rFonts w:ascii="Courier New" w:hAnsi="Courier New" w:cs="Courier New"/>
          <w:color w:val="000000" w:themeColor="text1"/>
        </w:rPr>
        <w:t>MmbId</w:t>
      </w:r>
      <w:proofErr w:type="spellEnd"/>
      <w:r>
        <w:rPr>
          <w:rFonts w:ascii="Courier New" w:hAnsi="Courier New" w:cs="Courier New"/>
          <w:color w:val="000000" w:themeColor="text1"/>
        </w:rPr>
        <w:t>&gt;</w:t>
      </w:r>
      <w:r w:rsidRPr="001A59B5">
        <w:rPr>
          <w:rFonts w:ascii="Courier New" w:hAnsi="Courier New" w:cs="Courier New"/>
          <w:color w:val="000000" w:themeColor="text1"/>
        </w:rPr>
        <w:t>&lt;/</w:t>
      </w:r>
      <w:proofErr w:type="spellStart"/>
      <w:r w:rsidRPr="001A59B5">
        <w:rPr>
          <w:rFonts w:ascii="Courier New" w:hAnsi="Courier New" w:cs="Courier New"/>
          <w:color w:val="000000" w:themeColor="text1"/>
        </w:rPr>
        <w:t>MmbId</w:t>
      </w:r>
      <w:proofErr w:type="spellEnd"/>
      <w:r w:rsidRPr="001A59B5">
        <w:rPr>
          <w:rFonts w:ascii="Courier New" w:hAnsi="Courier New" w:cs="Courier New"/>
          <w:color w:val="000000" w:themeColor="text1"/>
        </w:rPr>
        <w:t>&gt;</w:t>
      </w:r>
      <w:r>
        <w:rPr>
          <w:rFonts w:ascii="Courier New" w:hAnsi="Courier New" w:cs="Courier New"/>
          <w:color w:val="000000" w:themeColor="text1"/>
        </w:rPr>
        <w:t xml:space="preserve"> </w:t>
      </w:r>
      <w:r w:rsidRPr="00CC0402">
        <w:rPr>
          <w:rFonts w:ascii="Courier New" w:hAnsi="Courier New" w:cs="Courier New"/>
          <w:color w:val="000000" w:themeColor="text1"/>
        </w:rPr>
        <w:sym w:font="Wingdings" w:char="F0E0"/>
      </w:r>
      <w:r>
        <w:rPr>
          <w:rFonts w:ascii="Courier New" w:hAnsi="Courier New" w:cs="Courier New"/>
          <w:color w:val="000000" w:themeColor="text1"/>
        </w:rPr>
        <w:t xml:space="preserve"> Creditor IFSC</w:t>
      </w:r>
    </w:p>
    <w:p w14:paraId="5D9069D9"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CrAccDtl</w:t>
      </w:r>
      <w:proofErr w:type="spellEnd"/>
      <w:r w:rsidRPr="001A59B5">
        <w:rPr>
          <w:rFonts w:ascii="Courier New" w:hAnsi="Courier New" w:cs="Courier New"/>
          <w:color w:val="000000" w:themeColor="text1"/>
        </w:rPr>
        <w:t>&gt;</w:t>
      </w:r>
    </w:p>
    <w:p w14:paraId="083991FC"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Mndt</w:t>
      </w:r>
      <w:proofErr w:type="spellEnd"/>
      <w:r w:rsidRPr="001A59B5">
        <w:rPr>
          <w:rFonts w:ascii="Courier New" w:hAnsi="Courier New" w:cs="Courier New"/>
          <w:color w:val="000000" w:themeColor="text1"/>
        </w:rPr>
        <w:t>&gt;</w:t>
      </w:r>
    </w:p>
    <w:p w14:paraId="23A23675" w14:textId="77777777" w:rsidR="0067569C" w:rsidRPr="001A59B5"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 xml:space="preserve">    &lt;/</w:t>
      </w:r>
      <w:proofErr w:type="spellStart"/>
      <w:r w:rsidRPr="001A59B5">
        <w:rPr>
          <w:rFonts w:ascii="Courier New" w:hAnsi="Courier New" w:cs="Courier New"/>
          <w:color w:val="000000" w:themeColor="text1"/>
        </w:rPr>
        <w:t>MndtAuthReq</w:t>
      </w:r>
      <w:proofErr w:type="spellEnd"/>
      <w:r w:rsidRPr="001A59B5">
        <w:rPr>
          <w:rFonts w:ascii="Courier New" w:hAnsi="Courier New" w:cs="Courier New"/>
          <w:color w:val="000000" w:themeColor="text1"/>
        </w:rPr>
        <w:t>&gt;</w:t>
      </w:r>
    </w:p>
    <w:p w14:paraId="210FEC0A" w14:textId="77777777" w:rsidR="0067569C" w:rsidRPr="00902677" w:rsidRDefault="0067569C" w:rsidP="0067569C">
      <w:pPr>
        <w:shd w:val="clear" w:color="auto" w:fill="FFE599" w:themeFill="accent4" w:themeFillTint="66"/>
        <w:spacing w:before="0" w:after="0" w:line="240" w:lineRule="auto"/>
        <w:rPr>
          <w:rFonts w:ascii="Courier New" w:hAnsi="Courier New" w:cs="Courier New"/>
          <w:color w:val="000000" w:themeColor="text1"/>
        </w:rPr>
      </w:pPr>
      <w:r w:rsidRPr="001A59B5">
        <w:rPr>
          <w:rFonts w:ascii="Courier New" w:hAnsi="Courier New" w:cs="Courier New"/>
          <w:color w:val="000000" w:themeColor="text1"/>
        </w:rPr>
        <w:t>&lt;/Document&gt;</w:t>
      </w:r>
    </w:p>
    <w:p w14:paraId="7ADF04AF" w14:textId="77777777" w:rsidR="0067569C" w:rsidRDefault="0067569C" w:rsidP="0067569C">
      <w:pPr>
        <w:spacing w:before="0" w:after="0" w:line="240" w:lineRule="auto"/>
        <w:jc w:val="left"/>
        <w:rPr>
          <w:rFonts w:ascii="Cambria" w:eastAsia="Times New Roman" w:hAnsi="Cambria"/>
          <w:b/>
          <w:bCs/>
          <w:sz w:val="24"/>
          <w:szCs w:val="24"/>
        </w:rPr>
      </w:pPr>
      <w:r>
        <w:br w:type="page"/>
      </w:r>
    </w:p>
    <w:p w14:paraId="58C3B199" w14:textId="77777777" w:rsidR="0067569C" w:rsidRDefault="0067569C" w:rsidP="0067569C">
      <w:pPr>
        <w:pStyle w:val="Heading1"/>
        <w:numPr>
          <w:ilvl w:val="0"/>
          <w:numId w:val="1"/>
        </w:numPr>
      </w:pPr>
      <w:bookmarkStart w:id="101" w:name="_Toc127540089"/>
      <w:r>
        <w:lastRenderedPageBreak/>
        <w:t>Hardware a</w:t>
      </w:r>
      <w:r w:rsidRPr="004457C3">
        <w:t>nd System Software</w:t>
      </w:r>
      <w:bookmarkEnd w:id="101"/>
    </w:p>
    <w:p w14:paraId="66811684" w14:textId="77777777" w:rsidR="0067569C" w:rsidRDefault="0067569C" w:rsidP="0067569C">
      <w:pPr>
        <w:jc w:val="left"/>
      </w:pPr>
      <w:r>
        <w:t xml:space="preserve">The SI solution proposed has minimal requirement on banks side for setup. The application will be accessed by the user through a secured channel of the bank with NPCI. </w:t>
      </w:r>
    </w:p>
    <w:p w14:paraId="0149C14A" w14:textId="77777777" w:rsidR="0067569C" w:rsidRDefault="0067569C" w:rsidP="0067569C">
      <w:pPr>
        <w:pStyle w:val="Heading1"/>
      </w:pPr>
      <w:bookmarkStart w:id="102" w:name="_Toc466556364"/>
      <w:bookmarkStart w:id="103" w:name="_Toc127540090"/>
      <w:r>
        <w:t>Desktop</w:t>
      </w:r>
      <w:bookmarkEnd w:id="102"/>
      <w:bookmarkEnd w:id="103"/>
    </w:p>
    <w:p w14:paraId="0588E69D" w14:textId="77777777" w:rsidR="0067569C" w:rsidRDefault="0067569C" w:rsidP="00B808FC">
      <w:pPr>
        <w:pStyle w:val="ListParagraph"/>
        <w:numPr>
          <w:ilvl w:val="0"/>
          <w:numId w:val="3"/>
        </w:numPr>
      </w:pPr>
      <w:r w:rsidRPr="007F6045">
        <w:t xml:space="preserve">PC with minimum one </w:t>
      </w:r>
      <w:r>
        <w:t xml:space="preserve">dual-core processor and 2 GB </w:t>
      </w:r>
      <w:r w:rsidRPr="007F6045">
        <w:t>RAM</w:t>
      </w:r>
    </w:p>
    <w:p w14:paraId="7003C763" w14:textId="77777777" w:rsidR="0067569C" w:rsidRDefault="0067569C" w:rsidP="00B808FC">
      <w:pPr>
        <w:pStyle w:val="ListParagraph"/>
        <w:numPr>
          <w:ilvl w:val="0"/>
          <w:numId w:val="3"/>
        </w:numPr>
      </w:pPr>
      <w:r>
        <w:t xml:space="preserve">Operating System – Windows XP or any other OS which supports the required browser and </w:t>
      </w:r>
      <w:proofErr w:type="spellStart"/>
      <w:r>
        <w:t>etoken</w:t>
      </w:r>
      <w:proofErr w:type="spellEnd"/>
      <w:r>
        <w:t xml:space="preserve"> drivers</w:t>
      </w:r>
    </w:p>
    <w:p w14:paraId="5C0508B2" w14:textId="77777777" w:rsidR="0067569C" w:rsidRDefault="0067569C" w:rsidP="00B808FC">
      <w:pPr>
        <w:pStyle w:val="ListParagraph"/>
        <w:numPr>
          <w:ilvl w:val="0"/>
          <w:numId w:val="3"/>
        </w:numPr>
      </w:pPr>
      <w:r>
        <w:t xml:space="preserve">Network connectivity </w:t>
      </w:r>
    </w:p>
    <w:p w14:paraId="482B8CA0" w14:textId="77777777" w:rsidR="0067569C" w:rsidRDefault="0067569C" w:rsidP="00B808FC">
      <w:pPr>
        <w:pStyle w:val="ListParagraph"/>
        <w:numPr>
          <w:ilvl w:val="0"/>
          <w:numId w:val="3"/>
        </w:numPr>
      </w:pPr>
      <w:r>
        <w:t>JRE – Java 8 runtime environment</w:t>
      </w:r>
    </w:p>
    <w:p w14:paraId="49BEA88C" w14:textId="77777777" w:rsidR="0067569C" w:rsidRDefault="0067569C" w:rsidP="0067569C">
      <w:pPr>
        <w:pStyle w:val="Heading1"/>
      </w:pPr>
      <w:bookmarkStart w:id="104" w:name="_Toc466556365"/>
      <w:bookmarkStart w:id="105" w:name="_Toc127540091"/>
      <w:r>
        <w:t>SI File Size</w:t>
      </w:r>
      <w:bookmarkEnd w:id="104"/>
      <w:r>
        <w:t xml:space="preserve"> for input</w:t>
      </w:r>
      <w:bookmarkEnd w:id="105"/>
    </w:p>
    <w:tbl>
      <w:tblPr>
        <w:tblW w:w="939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7"/>
        <w:gridCol w:w="1560"/>
        <w:gridCol w:w="1559"/>
        <w:gridCol w:w="1559"/>
        <w:gridCol w:w="3301"/>
      </w:tblGrid>
      <w:tr w:rsidR="0067569C" w:rsidRPr="00B7216A" w14:paraId="62FE01F7" w14:textId="77777777" w:rsidTr="004216A2">
        <w:trPr>
          <w:trHeight w:val="615"/>
        </w:trPr>
        <w:tc>
          <w:tcPr>
            <w:tcW w:w="1417" w:type="dxa"/>
            <w:shd w:val="clear" w:color="auto" w:fill="auto"/>
            <w:noWrap/>
            <w:hideMark/>
          </w:tcPr>
          <w:p w14:paraId="3254D535" w14:textId="77777777" w:rsidR="0067569C" w:rsidRPr="003F1314" w:rsidRDefault="0067569C" w:rsidP="004216A2">
            <w:pPr>
              <w:rPr>
                <w:b/>
                <w:bCs/>
              </w:rPr>
            </w:pPr>
            <w:proofErr w:type="spellStart"/>
            <w:r w:rsidRPr="003F1314">
              <w:rPr>
                <w:b/>
                <w:bCs/>
              </w:rPr>
              <w:t>Txns</w:t>
            </w:r>
            <w:proofErr w:type="spellEnd"/>
            <w:r w:rsidRPr="003F1314">
              <w:rPr>
                <w:b/>
                <w:bCs/>
              </w:rPr>
              <w:t xml:space="preserve"> Per File</w:t>
            </w:r>
          </w:p>
        </w:tc>
        <w:tc>
          <w:tcPr>
            <w:tcW w:w="1560" w:type="dxa"/>
            <w:shd w:val="clear" w:color="auto" w:fill="auto"/>
            <w:hideMark/>
          </w:tcPr>
          <w:p w14:paraId="7B841DA1" w14:textId="77777777" w:rsidR="0067569C" w:rsidRPr="003F1314" w:rsidRDefault="0067569C" w:rsidP="004216A2">
            <w:pPr>
              <w:rPr>
                <w:b/>
                <w:bCs/>
              </w:rPr>
            </w:pPr>
            <w:r w:rsidRPr="003F1314">
              <w:rPr>
                <w:b/>
                <w:bCs/>
              </w:rPr>
              <w:t>File Size in MB</w:t>
            </w:r>
          </w:p>
        </w:tc>
        <w:tc>
          <w:tcPr>
            <w:tcW w:w="1559" w:type="dxa"/>
            <w:shd w:val="clear" w:color="auto" w:fill="auto"/>
            <w:noWrap/>
            <w:hideMark/>
          </w:tcPr>
          <w:p w14:paraId="16719F5A" w14:textId="77777777" w:rsidR="0067569C" w:rsidRPr="003F1314" w:rsidRDefault="0067569C" w:rsidP="004216A2">
            <w:pPr>
              <w:rPr>
                <w:b/>
                <w:bCs/>
              </w:rPr>
            </w:pPr>
            <w:r w:rsidRPr="003F1314">
              <w:rPr>
                <w:b/>
                <w:bCs/>
              </w:rPr>
              <w:t>Signature Size</w:t>
            </w:r>
          </w:p>
        </w:tc>
        <w:tc>
          <w:tcPr>
            <w:tcW w:w="1559" w:type="dxa"/>
            <w:shd w:val="clear" w:color="auto" w:fill="auto"/>
            <w:hideMark/>
          </w:tcPr>
          <w:p w14:paraId="1FFB0EE6" w14:textId="77777777" w:rsidR="0067569C" w:rsidRPr="003F1314" w:rsidRDefault="0067569C" w:rsidP="004216A2">
            <w:pPr>
              <w:rPr>
                <w:b/>
                <w:bCs/>
              </w:rPr>
            </w:pPr>
            <w:r w:rsidRPr="003F1314">
              <w:rPr>
                <w:b/>
                <w:bCs/>
              </w:rPr>
              <w:t>File Size in MB</w:t>
            </w:r>
          </w:p>
        </w:tc>
        <w:tc>
          <w:tcPr>
            <w:tcW w:w="3301" w:type="dxa"/>
            <w:shd w:val="clear" w:color="auto" w:fill="auto"/>
          </w:tcPr>
          <w:p w14:paraId="7D7740CD" w14:textId="77777777" w:rsidR="0067569C" w:rsidRPr="003F1314" w:rsidRDefault="0067569C" w:rsidP="004216A2">
            <w:pPr>
              <w:rPr>
                <w:b/>
                <w:bCs/>
              </w:rPr>
            </w:pPr>
            <w:r w:rsidRPr="003F1314">
              <w:rPr>
                <w:b/>
                <w:bCs/>
              </w:rPr>
              <w:t>File Size (Encoded XML file) in MB</w:t>
            </w:r>
          </w:p>
        </w:tc>
      </w:tr>
      <w:tr w:rsidR="0067569C" w:rsidRPr="00B7216A" w14:paraId="25013747" w14:textId="77777777" w:rsidTr="004216A2">
        <w:trPr>
          <w:trHeight w:val="428"/>
        </w:trPr>
        <w:tc>
          <w:tcPr>
            <w:tcW w:w="1417" w:type="dxa"/>
            <w:shd w:val="clear" w:color="auto" w:fill="auto"/>
            <w:noWrap/>
            <w:vAlign w:val="center"/>
            <w:hideMark/>
          </w:tcPr>
          <w:p w14:paraId="459E468F" w14:textId="77777777" w:rsidR="0067569C" w:rsidRDefault="0067569C" w:rsidP="004216A2">
            <w:pPr>
              <w:jc w:val="center"/>
            </w:pPr>
            <w:r w:rsidRPr="00B7216A">
              <w:t>1</w:t>
            </w:r>
            <w:r>
              <w:t>,0</w:t>
            </w:r>
            <w:r w:rsidRPr="00B7216A">
              <w:t>0,000</w:t>
            </w:r>
          </w:p>
        </w:tc>
        <w:tc>
          <w:tcPr>
            <w:tcW w:w="1560" w:type="dxa"/>
            <w:shd w:val="clear" w:color="auto" w:fill="auto"/>
            <w:noWrap/>
            <w:vAlign w:val="center"/>
            <w:hideMark/>
          </w:tcPr>
          <w:p w14:paraId="6405B004" w14:textId="77777777" w:rsidR="0067569C" w:rsidRDefault="0067569C" w:rsidP="004216A2">
            <w:pPr>
              <w:jc w:val="center"/>
            </w:pPr>
            <w:r>
              <w:t>10240</w:t>
            </w:r>
          </w:p>
        </w:tc>
        <w:tc>
          <w:tcPr>
            <w:tcW w:w="1559" w:type="dxa"/>
            <w:shd w:val="clear" w:color="auto" w:fill="auto"/>
            <w:noWrap/>
            <w:vAlign w:val="center"/>
            <w:hideMark/>
          </w:tcPr>
          <w:p w14:paraId="493E8203" w14:textId="77777777" w:rsidR="0067569C" w:rsidRDefault="0067569C" w:rsidP="004216A2">
            <w:pPr>
              <w:jc w:val="center"/>
            </w:pPr>
            <w:r w:rsidRPr="00B7216A">
              <w:t>6 K</w:t>
            </w:r>
          </w:p>
        </w:tc>
        <w:tc>
          <w:tcPr>
            <w:tcW w:w="1559" w:type="dxa"/>
            <w:shd w:val="clear" w:color="auto" w:fill="auto"/>
            <w:noWrap/>
            <w:vAlign w:val="center"/>
            <w:hideMark/>
          </w:tcPr>
          <w:p w14:paraId="7E0E90E4" w14:textId="77777777" w:rsidR="0067569C" w:rsidRDefault="0067569C" w:rsidP="004216A2">
            <w:pPr>
              <w:jc w:val="center"/>
            </w:pPr>
            <w:r>
              <w:t>10</w:t>
            </w:r>
          </w:p>
        </w:tc>
        <w:tc>
          <w:tcPr>
            <w:tcW w:w="3301" w:type="dxa"/>
            <w:shd w:val="clear" w:color="auto" w:fill="auto"/>
          </w:tcPr>
          <w:p w14:paraId="0FD978F0" w14:textId="77777777" w:rsidR="0067569C" w:rsidRPr="00B7216A" w:rsidRDefault="0067569C" w:rsidP="004216A2">
            <w:pPr>
              <w:jc w:val="center"/>
            </w:pPr>
            <w:r>
              <w:t>Configurable from Back end</w:t>
            </w:r>
          </w:p>
        </w:tc>
      </w:tr>
    </w:tbl>
    <w:p w14:paraId="3AB25916" w14:textId="77777777" w:rsidR="0067569C" w:rsidRDefault="0067569C" w:rsidP="0067569C">
      <w:pPr>
        <w:pStyle w:val="Heading1"/>
      </w:pPr>
      <w:bookmarkStart w:id="106" w:name="_Toc466556366"/>
      <w:bookmarkStart w:id="107" w:name="_Toc127540092"/>
      <w:r w:rsidRPr="0063166A">
        <w:t>Digital Certificates</w:t>
      </w:r>
      <w:bookmarkEnd w:id="106"/>
      <w:bookmarkEnd w:id="107"/>
    </w:p>
    <w:p w14:paraId="671086F8" w14:textId="77777777" w:rsidR="0067569C" w:rsidRPr="006A5D22" w:rsidRDefault="0067569C" w:rsidP="00B808FC">
      <w:pPr>
        <w:pStyle w:val="ListParagraph"/>
        <w:numPr>
          <w:ilvl w:val="0"/>
          <w:numId w:val="3"/>
        </w:numPr>
      </w:pPr>
      <w:r w:rsidRPr="006A5D22">
        <w:t xml:space="preserve">Class II Certificates for </w:t>
      </w:r>
      <w:proofErr w:type="gramStart"/>
      <w:r w:rsidRPr="006A5D22">
        <w:t>users  of</w:t>
      </w:r>
      <w:proofErr w:type="gramEnd"/>
      <w:r w:rsidRPr="006A5D22">
        <w:t xml:space="preserve"> </w:t>
      </w:r>
      <w:r>
        <w:t>SI</w:t>
      </w:r>
    </w:p>
    <w:p w14:paraId="0016BA1B" w14:textId="77777777" w:rsidR="0067569C" w:rsidRPr="006A5D22" w:rsidRDefault="0067569C" w:rsidP="00B808FC">
      <w:pPr>
        <w:pStyle w:val="ListParagraph"/>
        <w:numPr>
          <w:ilvl w:val="0"/>
          <w:numId w:val="3"/>
        </w:numPr>
      </w:pPr>
      <w:r w:rsidRPr="006A5D22">
        <w:t>Procure certificates from IDRBT or any of the CAs approved by NPCI</w:t>
      </w:r>
    </w:p>
    <w:p w14:paraId="02EE4167" w14:textId="77777777" w:rsidR="0067569C" w:rsidRDefault="0067569C" w:rsidP="00B808FC">
      <w:pPr>
        <w:pStyle w:val="ListParagraph"/>
        <w:numPr>
          <w:ilvl w:val="0"/>
          <w:numId w:val="3"/>
        </w:numPr>
      </w:pPr>
      <w:r>
        <w:t>Procure Standard Crypto tokens supporting PKCS#7</w:t>
      </w:r>
    </w:p>
    <w:p w14:paraId="094FCA9D" w14:textId="77777777" w:rsidR="0067569C" w:rsidRPr="00FC1BDD" w:rsidRDefault="0067569C" w:rsidP="0067569C">
      <w:pPr>
        <w:pStyle w:val="Heading1"/>
      </w:pPr>
      <w:bookmarkStart w:id="108" w:name="_Toc466556367"/>
      <w:bookmarkStart w:id="109" w:name="_Toc127540093"/>
      <w:r w:rsidRPr="00434D54">
        <w:t>Digital File Signing</w:t>
      </w:r>
      <w:bookmarkEnd w:id="108"/>
      <w:bookmarkEnd w:id="109"/>
    </w:p>
    <w:p w14:paraId="551CA106" w14:textId="77777777" w:rsidR="0067569C" w:rsidRDefault="0067569C" w:rsidP="0067569C">
      <w:r>
        <w:t xml:space="preserve">The following section provides details of how the file signing and verification needs to be done by the banks for SI project. The format needs to be used for all files that are being sent to NPCI SI system. </w:t>
      </w:r>
    </w:p>
    <w:p w14:paraId="465A4F78" w14:textId="77777777" w:rsidR="0067569C" w:rsidRDefault="0067569C" w:rsidP="0067569C">
      <w:r>
        <w:t>Similarly, for all files received from NPCI SI system will be digitally signed. Bank needs to validate the signed file using the NPCI certificate using public key.</w:t>
      </w:r>
    </w:p>
    <w:p w14:paraId="11A792A0" w14:textId="77777777" w:rsidR="0067569C" w:rsidRDefault="0067569C" w:rsidP="0067569C">
      <w:r>
        <w:t xml:space="preserve">The purpose of a digital signature is to ensure data authenticity and that the data is coming from an authentic source. The Signature is to be generated based on SHA 256 algorithm. The signature along with data and certificate are to be sent in single file which is an XML envelope. </w:t>
      </w:r>
    </w:p>
    <w:p w14:paraId="64B0CA68" w14:textId="77777777" w:rsidR="0067569C" w:rsidRDefault="0067569C" w:rsidP="0067569C">
      <w:r>
        <w:t>Following process is to be followed by the bank and corporates (Direct Corporate) for signing the file and creating the XML envelope with data, signature and certificate:</w:t>
      </w:r>
    </w:p>
    <w:p w14:paraId="6D51E027" w14:textId="77777777" w:rsidR="0067569C" w:rsidRDefault="0067569C" w:rsidP="00B808FC">
      <w:pPr>
        <w:pStyle w:val="ListParagraph"/>
        <w:numPr>
          <w:ilvl w:val="0"/>
          <w:numId w:val="3"/>
        </w:numPr>
      </w:pPr>
      <w:r>
        <w:t>Create Signature with original data</w:t>
      </w:r>
    </w:p>
    <w:p w14:paraId="79113957" w14:textId="77777777" w:rsidR="0067569C" w:rsidRDefault="0067569C" w:rsidP="00B808FC">
      <w:pPr>
        <w:pStyle w:val="ListParagraph"/>
        <w:numPr>
          <w:ilvl w:val="0"/>
          <w:numId w:val="3"/>
        </w:numPr>
      </w:pPr>
      <w:r>
        <w:t>Base 64bit encoding of original data and certificate</w:t>
      </w:r>
    </w:p>
    <w:p w14:paraId="24D1C481" w14:textId="77777777" w:rsidR="0067569C" w:rsidRDefault="0067569C" w:rsidP="00B808FC">
      <w:pPr>
        <w:pStyle w:val="ListParagraph"/>
        <w:numPr>
          <w:ilvl w:val="0"/>
          <w:numId w:val="3"/>
        </w:numPr>
      </w:pPr>
      <w:r>
        <w:lastRenderedPageBreak/>
        <w:t xml:space="preserve">Enveloping all three </w:t>
      </w:r>
      <w:proofErr w:type="gramStart"/>
      <w:r>
        <w:t>64 bit</w:t>
      </w:r>
      <w:proofErr w:type="gramEnd"/>
      <w:r>
        <w:t xml:space="preserve"> base encoded content (original data, signature and certificate) into single XML file using the below mentioned format. </w:t>
      </w:r>
    </w:p>
    <w:p w14:paraId="1E6C531F" w14:textId="77777777" w:rsidR="0067569C" w:rsidRDefault="0067569C" w:rsidP="00B808FC">
      <w:pPr>
        <w:pStyle w:val="ListParagraph"/>
        <w:numPr>
          <w:ilvl w:val="0"/>
          <w:numId w:val="3"/>
        </w:numPr>
      </w:pPr>
      <w:r>
        <w:t xml:space="preserve">The format and tags to be used for the XML envelope is provided below. </w:t>
      </w:r>
    </w:p>
    <w:p w14:paraId="3CBD7FF6" w14:textId="77777777" w:rsidR="0067569C" w:rsidRDefault="0067569C" w:rsidP="00B808FC">
      <w:pPr>
        <w:pStyle w:val="ListParagraph"/>
        <w:numPr>
          <w:ilvl w:val="0"/>
          <w:numId w:val="3"/>
        </w:numPr>
      </w:pPr>
      <w:r>
        <w:t>The XML envelope thus generated is then sent across by bank and from ACH.</w:t>
      </w:r>
    </w:p>
    <w:p w14:paraId="4CE2E6F2" w14:textId="77777777" w:rsidR="0067569C" w:rsidRDefault="0067569C" w:rsidP="0067569C">
      <w:pPr>
        <w:ind w:left="1080"/>
      </w:pPr>
      <w:r>
        <w:t>The XML file will look like,</w:t>
      </w:r>
    </w:p>
    <w:p w14:paraId="37C29EF1" w14:textId="77777777" w:rsidR="0067569C" w:rsidRDefault="0067569C" w:rsidP="0067569C">
      <w:pPr>
        <w:ind w:left="1080"/>
        <w:rPr>
          <w:b/>
          <w:bCs/>
          <w:color w:val="800000"/>
        </w:rPr>
      </w:pPr>
      <w:proofErr w:type="gramStart"/>
      <w:r>
        <w:rPr>
          <w:b/>
          <w:bCs/>
          <w:color w:val="800000"/>
        </w:rPr>
        <w:t>&lt;?xml</w:t>
      </w:r>
      <w:proofErr w:type="gramEnd"/>
      <w:r>
        <w:rPr>
          <w:b/>
          <w:bCs/>
          <w:color w:val="800000"/>
        </w:rPr>
        <w:t xml:space="preserve"> version="1.0" encoding="UTF-8" standalone="yes" ?&gt;</w:t>
      </w:r>
    </w:p>
    <w:p w14:paraId="405852E6" w14:textId="77777777" w:rsidR="0067569C" w:rsidRDefault="0067569C" w:rsidP="0067569C">
      <w:pPr>
        <w:spacing w:line="240" w:lineRule="auto"/>
        <w:ind w:left="1080"/>
      </w:pPr>
      <w:r>
        <w:t>&lt;Envelope&gt;</w:t>
      </w:r>
    </w:p>
    <w:p w14:paraId="1771291C" w14:textId="77777777" w:rsidR="0067569C" w:rsidRDefault="0067569C" w:rsidP="0067569C">
      <w:pPr>
        <w:spacing w:line="240" w:lineRule="auto"/>
        <w:ind w:left="1080"/>
        <w:rPr>
          <w:b/>
          <w:bCs/>
          <w:color w:val="00B050"/>
        </w:rPr>
      </w:pPr>
      <w:r w:rsidRPr="000A7360">
        <w:rPr>
          <w:color w:val="00B050"/>
        </w:rPr>
        <w:tab/>
      </w:r>
      <w:r w:rsidRPr="000A7360">
        <w:rPr>
          <w:b/>
          <w:bCs/>
          <w:color w:val="00B050"/>
        </w:rPr>
        <w:t>&lt;</w:t>
      </w:r>
      <w:proofErr w:type="spellStart"/>
      <w:r w:rsidRPr="000A7360">
        <w:rPr>
          <w:b/>
          <w:bCs/>
          <w:color w:val="00B050"/>
        </w:rPr>
        <w:t>OrgContent</w:t>
      </w:r>
      <w:proofErr w:type="spellEnd"/>
      <w:r w:rsidRPr="000A7360">
        <w:rPr>
          <w:b/>
          <w:bCs/>
          <w:color w:val="00B050"/>
        </w:rPr>
        <w:t>&gt;</w:t>
      </w:r>
    </w:p>
    <w:p w14:paraId="6B42CBB2" w14:textId="77777777" w:rsidR="0067569C" w:rsidRPr="005531C5" w:rsidRDefault="0067569C" w:rsidP="0067569C">
      <w:pPr>
        <w:spacing w:line="240" w:lineRule="auto"/>
        <w:ind w:left="1800" w:firstLine="360"/>
        <w:rPr>
          <w:b/>
          <w:bCs/>
          <w:color w:val="00B050"/>
        </w:rPr>
      </w:pPr>
      <w:r>
        <w:rPr>
          <w:b/>
          <w:bCs/>
          <w:color w:val="00B050"/>
        </w:rPr>
        <w:t>.</w:t>
      </w:r>
      <w:r>
        <w:rPr>
          <w:b/>
          <w:bCs/>
          <w:color w:val="00B050"/>
        </w:rPr>
        <w:tab/>
      </w:r>
      <w:r>
        <w:rPr>
          <w:b/>
          <w:bCs/>
          <w:color w:val="00B050"/>
        </w:rPr>
        <w:tab/>
        <w:t>.</w:t>
      </w:r>
    </w:p>
    <w:p w14:paraId="7C8D522A" w14:textId="77777777" w:rsidR="0067569C" w:rsidRPr="005531C5" w:rsidRDefault="0067569C" w:rsidP="0067569C">
      <w:pPr>
        <w:spacing w:line="240" w:lineRule="auto"/>
        <w:ind w:left="1080"/>
        <w:rPr>
          <w:b/>
          <w:bCs/>
          <w:color w:val="00B050"/>
        </w:rPr>
      </w:pPr>
      <w:r>
        <w:rPr>
          <w:b/>
          <w:bCs/>
        </w:rPr>
        <w:tab/>
      </w:r>
      <w:r w:rsidRPr="000A7360">
        <w:rPr>
          <w:b/>
          <w:bCs/>
          <w:color w:val="00B050"/>
        </w:rPr>
        <w:t>&lt;/</w:t>
      </w:r>
      <w:proofErr w:type="spellStart"/>
      <w:r w:rsidRPr="000A7360">
        <w:rPr>
          <w:b/>
          <w:bCs/>
          <w:color w:val="00B050"/>
        </w:rPr>
        <w:t>OrgContent</w:t>
      </w:r>
      <w:proofErr w:type="spellEnd"/>
      <w:r w:rsidRPr="000A7360">
        <w:rPr>
          <w:b/>
          <w:bCs/>
          <w:color w:val="00B050"/>
        </w:rPr>
        <w:t>&gt;</w:t>
      </w:r>
    </w:p>
    <w:p w14:paraId="549601AE" w14:textId="77777777" w:rsidR="0067569C" w:rsidRPr="005531C5" w:rsidRDefault="0067569C" w:rsidP="0067569C">
      <w:pPr>
        <w:spacing w:line="240" w:lineRule="auto"/>
        <w:ind w:left="1080"/>
        <w:rPr>
          <w:b/>
          <w:bCs/>
          <w:color w:val="00B050"/>
        </w:rPr>
      </w:pPr>
      <w:r w:rsidRPr="000A7360">
        <w:rPr>
          <w:color w:val="00B050"/>
        </w:rPr>
        <w:tab/>
      </w:r>
      <w:r w:rsidRPr="000A7360">
        <w:rPr>
          <w:b/>
          <w:bCs/>
          <w:color w:val="00B050"/>
        </w:rPr>
        <w:t>&lt;Signature&gt;</w:t>
      </w:r>
    </w:p>
    <w:p w14:paraId="19CB43C2" w14:textId="77777777" w:rsidR="0067569C" w:rsidRDefault="0067569C" w:rsidP="0067569C">
      <w:pPr>
        <w:spacing w:line="240" w:lineRule="auto"/>
        <w:ind w:left="1080"/>
      </w:pPr>
      <w:r>
        <w:tab/>
      </w:r>
      <w:r>
        <w:tab/>
        <w:t xml:space="preserve">Y7z1Y+c+u80a9vhUSi </w:t>
      </w:r>
    </w:p>
    <w:p w14:paraId="25F33143" w14:textId="77777777" w:rsidR="0067569C" w:rsidRDefault="0067569C" w:rsidP="0067569C">
      <w:pPr>
        <w:spacing w:line="240" w:lineRule="auto"/>
        <w:ind w:left="1080"/>
        <w:rPr>
          <w:b/>
          <w:bCs/>
        </w:rPr>
      </w:pPr>
      <w:r>
        <w:rPr>
          <w:b/>
          <w:bCs/>
        </w:rPr>
        <w:tab/>
      </w:r>
      <w:r>
        <w:rPr>
          <w:b/>
          <w:bCs/>
        </w:rPr>
        <w:tab/>
      </w:r>
      <w:r>
        <w:rPr>
          <w:b/>
          <w:bCs/>
        </w:rPr>
        <w:tab/>
        <w:t>.</w:t>
      </w:r>
      <w:r>
        <w:rPr>
          <w:b/>
          <w:bCs/>
        </w:rPr>
        <w:tab/>
      </w:r>
      <w:r>
        <w:rPr>
          <w:b/>
          <w:bCs/>
        </w:rPr>
        <w:tab/>
        <w:t>.</w:t>
      </w:r>
    </w:p>
    <w:p w14:paraId="7DB58B43" w14:textId="77777777" w:rsidR="0067569C" w:rsidRDefault="0067569C" w:rsidP="0067569C">
      <w:pPr>
        <w:spacing w:line="240" w:lineRule="auto"/>
        <w:ind w:left="1080"/>
      </w:pPr>
      <w:r>
        <w:tab/>
      </w:r>
      <w:r>
        <w:tab/>
        <w:t>u80a9vhUSi==</w:t>
      </w:r>
    </w:p>
    <w:p w14:paraId="38AC84D3" w14:textId="77777777" w:rsidR="0067569C" w:rsidRPr="005531C5" w:rsidRDefault="0067569C" w:rsidP="0067569C">
      <w:pPr>
        <w:spacing w:line="240" w:lineRule="auto"/>
        <w:ind w:left="1080"/>
        <w:rPr>
          <w:b/>
          <w:color w:val="00B050"/>
        </w:rPr>
      </w:pPr>
      <w:r w:rsidRPr="000A7360">
        <w:rPr>
          <w:b/>
          <w:color w:val="00B050"/>
        </w:rPr>
        <w:tab/>
        <w:t>&lt;/Signature&gt;</w:t>
      </w:r>
    </w:p>
    <w:p w14:paraId="4D705351" w14:textId="77777777" w:rsidR="0067569C" w:rsidRPr="005531C5" w:rsidRDefault="0067569C" w:rsidP="0067569C">
      <w:pPr>
        <w:spacing w:line="240" w:lineRule="auto"/>
        <w:ind w:left="1080"/>
        <w:rPr>
          <w:b/>
          <w:color w:val="00B050"/>
        </w:rPr>
      </w:pPr>
      <w:r w:rsidRPr="000A7360">
        <w:rPr>
          <w:b/>
          <w:color w:val="00B050"/>
        </w:rPr>
        <w:tab/>
        <w:t>&lt;Certificate&gt;</w:t>
      </w:r>
    </w:p>
    <w:p w14:paraId="69391AE6" w14:textId="77777777" w:rsidR="0067569C" w:rsidRDefault="0067569C" w:rsidP="0067569C">
      <w:pPr>
        <w:spacing w:line="240" w:lineRule="auto"/>
        <w:ind w:left="1080"/>
      </w:pPr>
      <w:r>
        <w:tab/>
      </w:r>
      <w:r>
        <w:tab/>
        <w:t>MIIExjCCA66gAwIBAgIJNv5</w:t>
      </w:r>
    </w:p>
    <w:p w14:paraId="4EC9C68A" w14:textId="77777777" w:rsidR="0067569C" w:rsidRDefault="0067569C" w:rsidP="0067569C">
      <w:pPr>
        <w:spacing w:line="240" w:lineRule="auto"/>
        <w:ind w:left="1080"/>
        <w:rPr>
          <w:b/>
          <w:bCs/>
        </w:rPr>
      </w:pPr>
      <w:r>
        <w:rPr>
          <w:b/>
          <w:bCs/>
        </w:rPr>
        <w:tab/>
      </w:r>
      <w:r>
        <w:rPr>
          <w:b/>
          <w:bCs/>
        </w:rPr>
        <w:tab/>
      </w:r>
      <w:r>
        <w:rPr>
          <w:b/>
          <w:bCs/>
        </w:rPr>
        <w:tab/>
        <w:t>.</w:t>
      </w:r>
      <w:r>
        <w:rPr>
          <w:b/>
          <w:bCs/>
        </w:rPr>
        <w:tab/>
      </w:r>
      <w:r>
        <w:rPr>
          <w:b/>
          <w:bCs/>
        </w:rPr>
        <w:tab/>
        <w:t>.</w:t>
      </w:r>
    </w:p>
    <w:p w14:paraId="2DD285EF" w14:textId="77777777" w:rsidR="0067569C" w:rsidRDefault="0067569C" w:rsidP="0067569C">
      <w:pPr>
        <w:spacing w:line="240" w:lineRule="auto"/>
        <w:ind w:left="1080"/>
      </w:pPr>
      <w:r>
        <w:rPr>
          <w:b/>
          <w:bCs/>
        </w:rPr>
        <w:tab/>
      </w:r>
      <w:r>
        <w:rPr>
          <w:b/>
          <w:bCs/>
        </w:rPr>
        <w:tab/>
      </w:r>
      <w:r>
        <w:t>66gAwIBAgIJNv5=</w:t>
      </w:r>
    </w:p>
    <w:p w14:paraId="0068E796" w14:textId="77777777" w:rsidR="0067569C" w:rsidRDefault="0067569C" w:rsidP="0067569C">
      <w:pPr>
        <w:spacing w:line="240" w:lineRule="auto"/>
        <w:ind w:left="1080"/>
        <w:rPr>
          <w:b/>
          <w:color w:val="00B050"/>
        </w:rPr>
      </w:pPr>
      <w:r w:rsidRPr="000A7360">
        <w:rPr>
          <w:b/>
          <w:color w:val="00B050"/>
        </w:rPr>
        <w:tab/>
        <w:t>&lt;/Certificate&gt;</w:t>
      </w:r>
    </w:p>
    <w:p w14:paraId="53891D17" w14:textId="77777777" w:rsidR="0067569C" w:rsidRDefault="0067569C" w:rsidP="0067569C">
      <w:pPr>
        <w:spacing w:line="240" w:lineRule="auto"/>
        <w:ind w:left="1080"/>
      </w:pPr>
      <w:r>
        <w:t>&lt;/Envelope&gt;</w:t>
      </w:r>
    </w:p>
    <w:p w14:paraId="4E2DCCA7" w14:textId="77777777" w:rsidR="0067569C" w:rsidRDefault="0067569C" w:rsidP="0067569C">
      <w:pPr>
        <w:ind w:left="1080"/>
      </w:pPr>
      <w:r>
        <w:t>In the above file structure, the actual data after base 64 encoding is put under “</w:t>
      </w:r>
      <w:proofErr w:type="spellStart"/>
      <w:r>
        <w:t>OrgContent</w:t>
      </w:r>
      <w:proofErr w:type="spellEnd"/>
      <w:r>
        <w:t>” tags of XML envelope.</w:t>
      </w:r>
    </w:p>
    <w:p w14:paraId="4E110DF7" w14:textId="77777777" w:rsidR="0067569C" w:rsidRDefault="0067569C" w:rsidP="0067569C">
      <w:pPr>
        <w:ind w:left="1080"/>
        <w:rPr>
          <w:b/>
        </w:rPr>
      </w:pPr>
      <w:r>
        <w:rPr>
          <w:b/>
        </w:rPr>
        <w:t xml:space="preserve">Reference - </w:t>
      </w:r>
      <w:r w:rsidRPr="00EE799F">
        <w:rPr>
          <w:b/>
        </w:rPr>
        <w:t>Approach for Creating Signature</w:t>
      </w:r>
      <w:r>
        <w:rPr>
          <w:b/>
        </w:rPr>
        <w:t xml:space="preserve"> using Java APIs</w:t>
      </w:r>
    </w:p>
    <w:p w14:paraId="7F519AC3" w14:textId="77777777" w:rsidR="0067569C" w:rsidRPr="00FC1BDD" w:rsidRDefault="0067569C" w:rsidP="0067569C">
      <w:pPr>
        <w:pStyle w:val="Heading1"/>
      </w:pPr>
      <w:r>
        <w:t xml:space="preserve"> </w:t>
      </w:r>
      <w:bookmarkStart w:id="110" w:name="_Toc466556368"/>
      <w:bookmarkStart w:id="111" w:name="_Toc127540094"/>
      <w:r w:rsidRPr="00F87FB8">
        <w:t>ACH File Signing using PKCS#7 Signature in Java</w:t>
      </w:r>
      <w:bookmarkEnd w:id="110"/>
      <w:bookmarkEnd w:id="111"/>
    </w:p>
    <w:p w14:paraId="78AB2977" w14:textId="77777777" w:rsidR="0067569C" w:rsidRPr="003F1314" w:rsidRDefault="0067569C" w:rsidP="0067569C">
      <w:pPr>
        <w:pStyle w:val="Heading3"/>
      </w:pPr>
      <w:r w:rsidRPr="003F1314">
        <w:t>Steps Involved in Signing:</w:t>
      </w:r>
    </w:p>
    <w:p w14:paraId="5962B988" w14:textId="77777777" w:rsidR="0067569C" w:rsidRPr="003F1314" w:rsidRDefault="0067569C" w:rsidP="0067569C">
      <w:pPr>
        <w:pStyle w:val="Heading4"/>
      </w:pPr>
      <w:r w:rsidRPr="003F1314">
        <w:t>Creating Signature</w:t>
      </w:r>
    </w:p>
    <w:p w14:paraId="3B7487A0" w14:textId="77777777" w:rsidR="0067569C" w:rsidRPr="003F1314" w:rsidRDefault="0067569C" w:rsidP="0067569C">
      <w:pPr>
        <w:ind w:left="720"/>
      </w:pPr>
      <w:r w:rsidRPr="003F1314">
        <w:t>Java Security packages can be used for the signature creation.</w:t>
      </w:r>
    </w:p>
    <w:p w14:paraId="0083CA37" w14:textId="77777777" w:rsidR="0067569C" w:rsidRPr="003F1314" w:rsidRDefault="0067569C" w:rsidP="0067569C">
      <w:pPr>
        <w:ind w:left="720"/>
      </w:pPr>
      <w:r w:rsidRPr="003F1314">
        <w:lastRenderedPageBreak/>
        <w:t>Following are the steps we need to follow for Signature creation.</w:t>
      </w:r>
    </w:p>
    <w:p w14:paraId="5AF13F39" w14:textId="77777777" w:rsidR="0067569C" w:rsidRPr="003F1314" w:rsidRDefault="0067569C" w:rsidP="0067569C">
      <w:pPr>
        <w:widowControl w:val="0"/>
        <w:numPr>
          <w:ilvl w:val="0"/>
          <w:numId w:val="5"/>
        </w:numPr>
        <w:tabs>
          <w:tab w:val="clear" w:pos="720"/>
          <w:tab w:val="num" w:pos="1440"/>
        </w:tabs>
        <w:suppressAutoHyphens/>
        <w:spacing w:before="0" w:after="0"/>
        <w:ind w:left="1440"/>
        <w:jc w:val="left"/>
      </w:pPr>
      <w:r w:rsidRPr="003F1314">
        <w:t xml:space="preserve">Use a </w:t>
      </w:r>
      <w:r w:rsidRPr="003F1314">
        <w:rPr>
          <w:b/>
          <w:bCs/>
        </w:rPr>
        <w:t>PKCS</w:t>
      </w:r>
      <w:r w:rsidRPr="003F1314">
        <w:t xml:space="preserve"> </w:t>
      </w:r>
      <w:proofErr w:type="spellStart"/>
      <w:r w:rsidRPr="003F1314">
        <w:t>keystore</w:t>
      </w:r>
      <w:proofErr w:type="spellEnd"/>
      <w:r w:rsidRPr="003F1314">
        <w:t xml:space="preserve"> (</w:t>
      </w:r>
      <w:proofErr w:type="spellStart"/>
      <w:r w:rsidRPr="003F1314">
        <w:rPr>
          <w:b/>
          <w:bCs/>
        </w:rPr>
        <w:t>pfx</w:t>
      </w:r>
      <w:proofErr w:type="spellEnd"/>
      <w:r w:rsidRPr="003F1314">
        <w:t xml:space="preserve"> file) (as specified by the certificate vendor)</w:t>
      </w:r>
    </w:p>
    <w:p w14:paraId="74136418" w14:textId="77777777" w:rsidR="0067569C" w:rsidRPr="003F1314" w:rsidRDefault="0067569C" w:rsidP="0067569C">
      <w:pPr>
        <w:widowControl w:val="0"/>
        <w:numPr>
          <w:ilvl w:val="0"/>
          <w:numId w:val="5"/>
        </w:numPr>
        <w:tabs>
          <w:tab w:val="clear" w:pos="720"/>
          <w:tab w:val="num" w:pos="1440"/>
        </w:tabs>
        <w:suppressAutoHyphens/>
        <w:spacing w:before="0" w:after="0"/>
        <w:ind w:left="1440"/>
        <w:jc w:val="left"/>
      </w:pPr>
      <w:proofErr w:type="gramStart"/>
      <w:r w:rsidRPr="003F1314">
        <w:t>Specify  the</w:t>
      </w:r>
      <w:proofErr w:type="gramEnd"/>
      <w:r w:rsidRPr="003F1314">
        <w:t xml:space="preserve"> Signature Algorithm (</w:t>
      </w:r>
      <w:r w:rsidRPr="003F1314">
        <w:rPr>
          <w:b/>
          <w:bCs/>
        </w:rPr>
        <w:t>SHA256WITHRSA</w:t>
      </w:r>
      <w:r w:rsidRPr="003F1314">
        <w:t>)</w:t>
      </w:r>
    </w:p>
    <w:p w14:paraId="26F3D1B9" w14:textId="77777777" w:rsidR="0067569C" w:rsidRPr="003F1314" w:rsidRDefault="0067569C" w:rsidP="0067569C">
      <w:pPr>
        <w:widowControl w:val="0"/>
        <w:numPr>
          <w:ilvl w:val="0"/>
          <w:numId w:val="5"/>
        </w:numPr>
        <w:tabs>
          <w:tab w:val="clear" w:pos="720"/>
          <w:tab w:val="num" w:pos="1440"/>
        </w:tabs>
        <w:suppressAutoHyphens/>
        <w:spacing w:before="0" w:after="0"/>
        <w:ind w:left="1440"/>
        <w:jc w:val="left"/>
      </w:pPr>
      <w:r w:rsidRPr="003F1314">
        <w:t>Read the file from system (original file)</w:t>
      </w:r>
    </w:p>
    <w:p w14:paraId="72C17A59" w14:textId="77777777" w:rsidR="0067569C" w:rsidRPr="003F1314" w:rsidRDefault="0067569C" w:rsidP="0067569C">
      <w:pPr>
        <w:widowControl w:val="0"/>
        <w:numPr>
          <w:ilvl w:val="0"/>
          <w:numId w:val="5"/>
        </w:numPr>
        <w:tabs>
          <w:tab w:val="clear" w:pos="720"/>
          <w:tab w:val="num" w:pos="1440"/>
        </w:tabs>
        <w:suppressAutoHyphens/>
        <w:spacing w:before="0" w:after="120"/>
        <w:ind w:left="1440"/>
        <w:jc w:val="left"/>
      </w:pPr>
      <w:r w:rsidRPr="003F1314">
        <w:t xml:space="preserve">Create an instance of </w:t>
      </w:r>
      <w:r w:rsidRPr="003F1314">
        <w:rPr>
          <w:b/>
        </w:rPr>
        <w:t>Bouncy Castle's</w:t>
      </w:r>
      <w:r w:rsidRPr="003F1314">
        <w:t xml:space="preserve"> </w:t>
      </w:r>
      <w:proofErr w:type="spellStart"/>
      <w:r w:rsidRPr="003F1314">
        <w:rPr>
          <w:b/>
        </w:rPr>
        <w:t>CMSSignedDataGenerato</w:t>
      </w:r>
      <w:r w:rsidRPr="003F1314">
        <w:t>r</w:t>
      </w:r>
      <w:proofErr w:type="spellEnd"/>
      <w:r w:rsidRPr="003F1314">
        <w:t xml:space="preserve"> call </w:t>
      </w:r>
      <w:proofErr w:type="spellStart"/>
      <w:r w:rsidRPr="003F1314">
        <w:t>addSigner</w:t>
      </w:r>
      <w:proofErr w:type="spellEnd"/>
      <w:r w:rsidRPr="003F1314">
        <w:t xml:space="preserve"> API by passing Private key, Certificate and Digest Algorithm(SHA256WITHRSA)</w:t>
      </w:r>
    </w:p>
    <w:p w14:paraId="037FA7DD" w14:textId="77777777" w:rsidR="0067569C" w:rsidRPr="003F1314" w:rsidRDefault="0067569C" w:rsidP="0067569C">
      <w:pPr>
        <w:widowControl w:val="0"/>
        <w:numPr>
          <w:ilvl w:val="0"/>
          <w:numId w:val="5"/>
        </w:numPr>
        <w:tabs>
          <w:tab w:val="clear" w:pos="720"/>
          <w:tab w:val="num" w:pos="1440"/>
        </w:tabs>
        <w:suppressAutoHyphens/>
        <w:spacing w:before="0" w:after="120"/>
        <w:ind w:left="1440"/>
        <w:jc w:val="left"/>
      </w:pPr>
      <w:r w:rsidRPr="003F1314">
        <w:t xml:space="preserve">Create an instance of the </w:t>
      </w:r>
      <w:proofErr w:type="spellStart"/>
      <w:proofErr w:type="gramStart"/>
      <w:r w:rsidRPr="003F1314">
        <w:t>java.security</w:t>
      </w:r>
      <w:proofErr w:type="gramEnd"/>
      <w:r w:rsidRPr="003F1314">
        <w:t>.Signature</w:t>
      </w:r>
      <w:proofErr w:type="spellEnd"/>
      <w:r w:rsidRPr="003F1314">
        <w:t xml:space="preserve"> class with specified signature algorithm.</w:t>
      </w:r>
    </w:p>
    <w:p w14:paraId="535782C1" w14:textId="77777777" w:rsidR="0067569C" w:rsidRPr="003F1314" w:rsidRDefault="0067569C" w:rsidP="0067569C">
      <w:pPr>
        <w:widowControl w:val="0"/>
        <w:numPr>
          <w:ilvl w:val="0"/>
          <w:numId w:val="5"/>
        </w:numPr>
        <w:tabs>
          <w:tab w:val="clear" w:pos="720"/>
          <w:tab w:val="num" w:pos="1440"/>
        </w:tabs>
        <w:suppressAutoHyphens/>
        <w:spacing w:before="0" w:after="0"/>
        <w:ind w:left="1440"/>
        <w:jc w:val="left"/>
      </w:pPr>
      <w:r w:rsidRPr="003F1314">
        <w:t xml:space="preserve">Use </w:t>
      </w:r>
      <w:proofErr w:type="spellStart"/>
      <w:r w:rsidRPr="003F1314">
        <w:rPr>
          <w:b/>
          <w:bCs/>
        </w:rPr>
        <w:t>initSign</w:t>
      </w:r>
      <w:proofErr w:type="spellEnd"/>
      <w:r w:rsidRPr="003F1314">
        <w:t xml:space="preserve"> method </w:t>
      </w:r>
      <w:proofErr w:type="gramStart"/>
      <w:r w:rsidRPr="003F1314">
        <w:t xml:space="preserve">of  </w:t>
      </w:r>
      <w:proofErr w:type="spellStart"/>
      <w:r w:rsidRPr="003F1314">
        <w:t>java</w:t>
      </w:r>
      <w:proofErr w:type="gramEnd"/>
      <w:r w:rsidRPr="003F1314">
        <w:t>.security.Signature</w:t>
      </w:r>
      <w:proofErr w:type="spellEnd"/>
      <w:r w:rsidRPr="003F1314">
        <w:t xml:space="preserve"> to initiate a signature with the private key of the user (private key extracted from the </w:t>
      </w:r>
      <w:proofErr w:type="spellStart"/>
      <w:r w:rsidRPr="003F1314">
        <w:t>pfx</w:t>
      </w:r>
      <w:proofErr w:type="spellEnd"/>
      <w:r w:rsidRPr="003F1314">
        <w:t xml:space="preserve"> file)</w:t>
      </w:r>
    </w:p>
    <w:p w14:paraId="5F400C2A" w14:textId="77777777" w:rsidR="0067569C" w:rsidRPr="003F1314" w:rsidRDefault="0067569C" w:rsidP="0067569C">
      <w:pPr>
        <w:widowControl w:val="0"/>
        <w:numPr>
          <w:ilvl w:val="0"/>
          <w:numId w:val="5"/>
        </w:numPr>
        <w:tabs>
          <w:tab w:val="clear" w:pos="720"/>
          <w:tab w:val="num" w:pos="1440"/>
        </w:tabs>
        <w:suppressAutoHyphens/>
        <w:spacing w:before="0" w:after="0"/>
        <w:ind w:left="1440"/>
        <w:jc w:val="left"/>
      </w:pPr>
      <w:r w:rsidRPr="003F1314">
        <w:t xml:space="preserve">Use </w:t>
      </w:r>
      <w:r w:rsidRPr="003F1314">
        <w:rPr>
          <w:b/>
          <w:bCs/>
        </w:rPr>
        <w:t>update</w:t>
      </w:r>
      <w:r w:rsidRPr="003F1314">
        <w:t xml:space="preserve"> method </w:t>
      </w:r>
      <w:proofErr w:type="gramStart"/>
      <w:r w:rsidRPr="003F1314">
        <w:t xml:space="preserve">of  </w:t>
      </w:r>
      <w:proofErr w:type="spellStart"/>
      <w:r w:rsidRPr="003F1314">
        <w:t>java</w:t>
      </w:r>
      <w:proofErr w:type="gramEnd"/>
      <w:r w:rsidRPr="003F1314">
        <w:t>.security.Signature</w:t>
      </w:r>
      <w:proofErr w:type="spellEnd"/>
      <w:r w:rsidRPr="003F1314">
        <w:t xml:space="preserve"> and pass the original file (without Base64 encoded)</w:t>
      </w:r>
    </w:p>
    <w:p w14:paraId="371F903C" w14:textId="77777777" w:rsidR="0067569C" w:rsidRPr="003F1314" w:rsidRDefault="0067569C" w:rsidP="0067569C">
      <w:pPr>
        <w:widowControl w:val="0"/>
        <w:numPr>
          <w:ilvl w:val="0"/>
          <w:numId w:val="5"/>
        </w:numPr>
        <w:tabs>
          <w:tab w:val="clear" w:pos="720"/>
          <w:tab w:val="num" w:pos="1440"/>
        </w:tabs>
        <w:suppressAutoHyphens/>
        <w:spacing w:before="0" w:after="0"/>
        <w:ind w:left="1440"/>
        <w:jc w:val="left"/>
      </w:pPr>
      <w:r w:rsidRPr="003F1314">
        <w:t xml:space="preserve">Now use </w:t>
      </w:r>
      <w:r w:rsidRPr="003F1314">
        <w:rPr>
          <w:b/>
          <w:bCs/>
        </w:rPr>
        <w:t>sign</w:t>
      </w:r>
      <w:r w:rsidRPr="003F1314">
        <w:t xml:space="preserve"> method </w:t>
      </w:r>
      <w:proofErr w:type="gramStart"/>
      <w:r w:rsidRPr="003F1314">
        <w:t xml:space="preserve">of  </w:t>
      </w:r>
      <w:proofErr w:type="spellStart"/>
      <w:r w:rsidRPr="003F1314">
        <w:t>java</w:t>
      </w:r>
      <w:proofErr w:type="gramEnd"/>
      <w:r w:rsidRPr="003F1314">
        <w:t>.security.Signature</w:t>
      </w:r>
      <w:proofErr w:type="spellEnd"/>
      <w:r w:rsidRPr="003F1314">
        <w:t xml:space="preserve"> which will return the signature in bytes</w:t>
      </w:r>
    </w:p>
    <w:p w14:paraId="50ED13A1" w14:textId="77777777" w:rsidR="0067569C" w:rsidRPr="003F1314" w:rsidRDefault="0067569C" w:rsidP="0067569C">
      <w:pPr>
        <w:widowControl w:val="0"/>
        <w:numPr>
          <w:ilvl w:val="0"/>
          <w:numId w:val="5"/>
        </w:numPr>
        <w:tabs>
          <w:tab w:val="clear" w:pos="720"/>
          <w:tab w:val="num" w:pos="1440"/>
        </w:tabs>
        <w:suppressAutoHyphens/>
        <w:spacing w:before="0" w:after="0"/>
        <w:ind w:left="1440"/>
        <w:jc w:val="left"/>
      </w:pPr>
      <w:r w:rsidRPr="003F1314">
        <w:t>Now encode the signature with Base64 encoder</w:t>
      </w:r>
    </w:p>
    <w:p w14:paraId="3216EC6B" w14:textId="77777777" w:rsidR="0067569C" w:rsidRPr="003F1314" w:rsidRDefault="0067569C" w:rsidP="0067569C">
      <w:pPr>
        <w:widowControl w:val="0"/>
        <w:numPr>
          <w:ilvl w:val="0"/>
          <w:numId w:val="5"/>
        </w:numPr>
        <w:tabs>
          <w:tab w:val="clear" w:pos="720"/>
          <w:tab w:val="num" w:pos="1440"/>
        </w:tabs>
        <w:suppressAutoHyphens/>
        <w:spacing w:before="0" w:after="0"/>
        <w:ind w:left="1440"/>
        <w:jc w:val="left"/>
      </w:pPr>
      <w:r w:rsidRPr="003F1314">
        <w:t xml:space="preserve">Extract the public key certificate from the </w:t>
      </w:r>
      <w:proofErr w:type="spellStart"/>
      <w:r w:rsidRPr="003F1314">
        <w:t>keystore</w:t>
      </w:r>
      <w:proofErr w:type="spellEnd"/>
      <w:r w:rsidRPr="003F1314">
        <w:t xml:space="preserve"> and encode it to Base64.</w:t>
      </w:r>
    </w:p>
    <w:p w14:paraId="3478920C" w14:textId="77777777" w:rsidR="0067569C" w:rsidRPr="003F1314" w:rsidRDefault="0067569C" w:rsidP="0067569C">
      <w:pPr>
        <w:widowControl w:val="0"/>
        <w:numPr>
          <w:ilvl w:val="0"/>
          <w:numId w:val="5"/>
        </w:numPr>
        <w:tabs>
          <w:tab w:val="clear" w:pos="720"/>
          <w:tab w:val="num" w:pos="1440"/>
        </w:tabs>
        <w:suppressAutoHyphens/>
        <w:spacing w:before="0" w:after="0"/>
        <w:ind w:left="1440"/>
        <w:jc w:val="left"/>
      </w:pPr>
      <w:r w:rsidRPr="003F1314">
        <w:t>Encode the Original file also into Base64</w:t>
      </w:r>
    </w:p>
    <w:p w14:paraId="1087B3A6" w14:textId="77777777" w:rsidR="0067569C" w:rsidRPr="003F1314" w:rsidRDefault="0067569C" w:rsidP="0067569C">
      <w:pPr>
        <w:widowControl w:val="0"/>
        <w:suppressAutoHyphens/>
        <w:spacing w:before="0" w:after="0"/>
        <w:ind w:left="1440"/>
        <w:jc w:val="left"/>
      </w:pPr>
    </w:p>
    <w:p w14:paraId="4103A040" w14:textId="77777777" w:rsidR="0067569C" w:rsidRPr="005F4992" w:rsidRDefault="0067569C" w:rsidP="0067569C">
      <w:pPr>
        <w:pStyle w:val="Heading4"/>
        <w:rPr>
          <w:rFonts w:ascii="Book Antiqua" w:hAnsi="Book Antiqua"/>
        </w:rPr>
      </w:pPr>
      <w:r w:rsidRPr="003F1314">
        <w:t>Signed Envelope has following three components</w:t>
      </w:r>
      <w:r w:rsidRPr="005F4992">
        <w:rPr>
          <w:rFonts w:ascii="Book Antiqua" w:hAnsi="Book Antiqua"/>
        </w:rPr>
        <w:t xml:space="preserve">: </w:t>
      </w:r>
    </w:p>
    <w:p w14:paraId="432792E3" w14:textId="77777777" w:rsidR="0067569C" w:rsidRPr="003F1314" w:rsidRDefault="0067569C" w:rsidP="0067569C">
      <w:pPr>
        <w:spacing w:after="120"/>
        <w:ind w:left="720"/>
      </w:pPr>
      <w:r w:rsidRPr="003F1314">
        <w:t xml:space="preserve">1. </w:t>
      </w:r>
      <w:proofErr w:type="spellStart"/>
      <w:r w:rsidRPr="003F1314">
        <w:rPr>
          <w:b/>
        </w:rPr>
        <w:t>OrgContent</w:t>
      </w:r>
      <w:proofErr w:type="spellEnd"/>
      <w:r w:rsidRPr="003F1314">
        <w:t>- Original data is encoded in Base64.</w:t>
      </w:r>
    </w:p>
    <w:p w14:paraId="603AEDEC" w14:textId="77777777" w:rsidR="0067569C" w:rsidRPr="003F1314" w:rsidRDefault="0067569C" w:rsidP="0067569C">
      <w:pPr>
        <w:spacing w:after="120"/>
        <w:ind w:left="720"/>
      </w:pPr>
      <w:r w:rsidRPr="003F1314">
        <w:t xml:space="preserve">2. </w:t>
      </w:r>
      <w:r w:rsidRPr="003F1314">
        <w:rPr>
          <w:b/>
        </w:rPr>
        <w:t>Signature</w:t>
      </w:r>
      <w:r w:rsidRPr="003F1314">
        <w:t xml:space="preserve">- Generate detached signed data by using the Private key and Certificate. SHA256 Digest Algorithm is used. </w:t>
      </w:r>
      <w:r w:rsidRPr="003F1314">
        <w:rPr>
          <w:b/>
        </w:rPr>
        <w:t>DER Encoded</w:t>
      </w:r>
      <w:r w:rsidRPr="003F1314">
        <w:t xml:space="preserve"> signed data is retrieved from the signed data and Base64 encoded. </w:t>
      </w:r>
    </w:p>
    <w:p w14:paraId="4FC6604F" w14:textId="77777777" w:rsidR="0067569C" w:rsidRPr="003F1314" w:rsidRDefault="0067569C" w:rsidP="0067569C">
      <w:pPr>
        <w:spacing w:after="120"/>
        <w:ind w:left="720"/>
      </w:pPr>
      <w:r w:rsidRPr="003F1314">
        <w:t xml:space="preserve">3. </w:t>
      </w:r>
      <w:r w:rsidRPr="003F1314">
        <w:rPr>
          <w:b/>
        </w:rPr>
        <w:t>Certificate</w:t>
      </w:r>
      <w:r w:rsidRPr="003F1314">
        <w:t xml:space="preserve">- Certificate matching the above signer id is retrieved from the store and Base64 encoded. </w:t>
      </w:r>
    </w:p>
    <w:p w14:paraId="08698DEB" w14:textId="77777777" w:rsidR="0067569C" w:rsidRPr="003F1314" w:rsidRDefault="0067569C" w:rsidP="0067569C">
      <w:pPr>
        <w:pStyle w:val="Heading4"/>
      </w:pPr>
      <w:r w:rsidRPr="003F1314">
        <w:t>Verification of Signed data</w:t>
      </w:r>
    </w:p>
    <w:p w14:paraId="54763455" w14:textId="77777777" w:rsidR="0067569C" w:rsidRPr="003F1314" w:rsidRDefault="0067569C" w:rsidP="0067569C">
      <w:pPr>
        <w:spacing w:after="120"/>
        <w:ind w:left="720"/>
      </w:pPr>
      <w:r w:rsidRPr="003F1314">
        <w:t>1. Original Data and Signature data are Base64 decoded. Signer instance is created using both data.</w:t>
      </w:r>
    </w:p>
    <w:p w14:paraId="55C2710D" w14:textId="77777777" w:rsidR="0067569C" w:rsidRPr="003F1314" w:rsidRDefault="0067569C" w:rsidP="0067569C">
      <w:pPr>
        <w:spacing w:after="120"/>
        <w:ind w:left="720"/>
      </w:pPr>
      <w:r w:rsidRPr="003F1314">
        <w:t xml:space="preserve">2. Certificate data is Base64 decoded and passed to the signer for verifying.    </w:t>
      </w:r>
    </w:p>
    <w:p w14:paraId="1F77E733" w14:textId="77777777" w:rsidR="0067569C" w:rsidRDefault="0067569C" w:rsidP="0067569C">
      <w:pPr>
        <w:ind w:left="720"/>
      </w:pPr>
      <w:r>
        <w:t>For the Verification process to verify whether the data that was sent is authentic and has not been tampered with. The following steps are followed during the verification process:</w:t>
      </w:r>
    </w:p>
    <w:p w14:paraId="55ED6372" w14:textId="77777777" w:rsidR="0067569C" w:rsidRDefault="0067569C" w:rsidP="0067569C">
      <w:pPr>
        <w:widowControl w:val="0"/>
        <w:numPr>
          <w:ilvl w:val="0"/>
          <w:numId w:val="4"/>
        </w:numPr>
        <w:tabs>
          <w:tab w:val="clear" w:pos="720"/>
          <w:tab w:val="num" w:pos="1440"/>
        </w:tabs>
        <w:suppressAutoHyphens/>
        <w:spacing w:after="0" w:line="240" w:lineRule="auto"/>
        <w:ind w:left="1440"/>
        <w:jc w:val="left"/>
      </w:pPr>
      <w:r>
        <w:t xml:space="preserve">The data is received in the form of a XML envelope. The XML file is parsed to get the Signature, the original data and the Certificate. </w:t>
      </w:r>
    </w:p>
    <w:p w14:paraId="0F0CF70A" w14:textId="77777777" w:rsidR="0067569C" w:rsidRDefault="0067569C" w:rsidP="0067569C">
      <w:pPr>
        <w:widowControl w:val="0"/>
        <w:numPr>
          <w:ilvl w:val="0"/>
          <w:numId w:val="4"/>
        </w:numPr>
        <w:tabs>
          <w:tab w:val="clear" w:pos="720"/>
          <w:tab w:val="num" w:pos="1440"/>
        </w:tabs>
        <w:suppressAutoHyphens/>
        <w:spacing w:after="0" w:line="240" w:lineRule="auto"/>
        <w:ind w:left="1440"/>
        <w:jc w:val="left"/>
      </w:pPr>
      <w:r>
        <w:t xml:space="preserve">The public key of the certificate and the data is then used to verify the signature. </w:t>
      </w:r>
    </w:p>
    <w:p w14:paraId="7F6E0050" w14:textId="77777777" w:rsidR="0067569C" w:rsidRDefault="0067569C" w:rsidP="0067569C">
      <w:pPr>
        <w:widowControl w:val="0"/>
        <w:numPr>
          <w:ilvl w:val="0"/>
          <w:numId w:val="4"/>
        </w:numPr>
        <w:tabs>
          <w:tab w:val="clear" w:pos="720"/>
          <w:tab w:val="num" w:pos="1440"/>
        </w:tabs>
        <w:suppressAutoHyphens/>
        <w:spacing w:after="0" w:line="240" w:lineRule="auto"/>
        <w:ind w:left="1440"/>
        <w:jc w:val="left"/>
      </w:pPr>
      <w:r>
        <w:lastRenderedPageBreak/>
        <w:t xml:space="preserve">If the data has been </w:t>
      </w:r>
      <w:r w:rsidRPr="003F1314">
        <w:rPr>
          <w:color w:val="1F497D"/>
        </w:rPr>
        <w:t>tampered</w:t>
      </w:r>
      <w:r>
        <w:t>, the signature verification fails. Thus allowing checking the authenticity of the data.</w:t>
      </w:r>
    </w:p>
    <w:p w14:paraId="3A0EFA6B" w14:textId="77777777" w:rsidR="0067569C" w:rsidRDefault="0067569C" w:rsidP="0067569C">
      <w:pPr>
        <w:widowControl w:val="0"/>
        <w:numPr>
          <w:ilvl w:val="0"/>
          <w:numId w:val="4"/>
        </w:numPr>
        <w:tabs>
          <w:tab w:val="clear" w:pos="720"/>
          <w:tab w:val="num" w:pos="1440"/>
        </w:tabs>
        <w:suppressAutoHyphens/>
        <w:spacing w:after="0" w:line="240" w:lineRule="auto"/>
        <w:ind w:left="1440"/>
        <w:jc w:val="left"/>
      </w:pPr>
      <w:r>
        <w:t>Original data can be extracted from the “</w:t>
      </w:r>
      <w:proofErr w:type="spellStart"/>
      <w:r>
        <w:rPr>
          <w:b/>
          <w:bCs/>
        </w:rPr>
        <w:t>OrgContent</w:t>
      </w:r>
      <w:proofErr w:type="spellEnd"/>
      <w:r>
        <w:rPr>
          <w:b/>
          <w:bCs/>
        </w:rPr>
        <w:t>”</w:t>
      </w:r>
      <w:r>
        <w:t xml:space="preserve"> node in the XML file.</w:t>
      </w:r>
    </w:p>
    <w:p w14:paraId="6BA9B05D" w14:textId="77777777" w:rsidR="0067569C" w:rsidRDefault="00444273" w:rsidP="00444273">
      <w:pPr>
        <w:pStyle w:val="Heading1"/>
      </w:pPr>
      <w:bookmarkStart w:id="112" w:name="_Toc127540095"/>
      <w:r>
        <w:t>PGP Encryption</w:t>
      </w:r>
      <w:bookmarkEnd w:id="112"/>
    </w:p>
    <w:p w14:paraId="67DFC34A" w14:textId="77777777" w:rsidR="00444273" w:rsidRDefault="00444273" w:rsidP="00444273">
      <w:r>
        <w:t>Once INP file is signed, we need to encrypt the file using Pretty Good Privacy (PGP). Pretty Good Privacy (PGP) is an encryption program that provides cryptographic privacy and authentication for data communication. PGP is used for encrypting, and decrypting files which will be shared with Member Banks from NPCI and Vice-Versa.</w:t>
      </w:r>
    </w:p>
    <w:p w14:paraId="0E53D01E" w14:textId="77777777" w:rsidR="00444273" w:rsidRDefault="00444273" w:rsidP="00444273">
      <w:r>
        <w:t>Public and private keys play a vital role in PGP to encrypt and decrypt the data. Public key is used to encrypt the data and private keys issued to decrypt the data. NPCI will share the tool and the Key corresponding to Bank for PGP encryption / Decryption.</w:t>
      </w:r>
    </w:p>
    <w:p w14:paraId="4063C765" w14:textId="77777777" w:rsidR="00444273" w:rsidRDefault="00444273" w:rsidP="00444273"/>
    <w:p w14:paraId="4EE545E2" w14:textId="77777777" w:rsidR="00444273" w:rsidRPr="00482F6E" w:rsidRDefault="00444273" w:rsidP="00444273">
      <w:pPr>
        <w:rPr>
          <w:rFonts w:asciiTheme="minorHAnsi" w:hAnsiTheme="minorHAnsi" w:cstheme="minorHAnsi"/>
        </w:rPr>
      </w:pPr>
      <w:r w:rsidRPr="00482F6E">
        <w:rPr>
          <w:rFonts w:asciiTheme="minorHAnsi" w:hAnsiTheme="minorHAnsi" w:cstheme="minorHAnsi"/>
        </w:rPr>
        <w:t xml:space="preserve">Get the </w:t>
      </w:r>
      <w:proofErr w:type="spellStart"/>
      <w:r w:rsidRPr="00334B37">
        <w:rPr>
          <w:rFonts w:asciiTheme="minorHAnsi" w:hAnsiTheme="minorHAnsi" w:cstheme="minorHAnsi"/>
        </w:rPr>
        <w:t>PGPPrivateKey</w:t>
      </w:r>
      <w:proofErr w:type="spellEnd"/>
      <w:r w:rsidRPr="00334B37">
        <w:rPr>
          <w:rFonts w:asciiTheme="minorHAnsi" w:hAnsiTheme="minorHAnsi" w:cstheme="minorHAnsi"/>
        </w:rPr>
        <w:t xml:space="preserve"> and </w:t>
      </w:r>
      <w:proofErr w:type="spellStart"/>
      <w:r w:rsidRPr="00334B37">
        <w:rPr>
          <w:rFonts w:asciiTheme="minorHAnsi" w:hAnsiTheme="minorHAnsi" w:cstheme="minorHAnsi"/>
        </w:rPr>
        <w:t>PGPPublicKey</w:t>
      </w:r>
      <w:proofErr w:type="spellEnd"/>
      <w:r w:rsidRPr="00334B37">
        <w:rPr>
          <w:rFonts w:asciiTheme="minorHAnsi" w:hAnsiTheme="minorHAnsi" w:cstheme="minorHAnsi"/>
        </w:rPr>
        <w:t xml:space="preserve"> from the </w:t>
      </w:r>
      <w:r w:rsidRPr="00482F6E">
        <w:rPr>
          <w:rFonts w:asciiTheme="minorHAnsi" w:hAnsiTheme="minorHAnsi" w:cstheme="minorHAnsi"/>
          <w:b/>
          <w:bCs/>
        </w:rPr>
        <w:t>PKCS</w:t>
      </w:r>
      <w:r w:rsidRPr="00482F6E">
        <w:rPr>
          <w:rFonts w:asciiTheme="minorHAnsi" w:hAnsiTheme="minorHAnsi" w:cstheme="minorHAnsi"/>
        </w:rPr>
        <w:t xml:space="preserve"> </w:t>
      </w:r>
      <w:proofErr w:type="spellStart"/>
      <w:r w:rsidRPr="00482F6E">
        <w:rPr>
          <w:rFonts w:asciiTheme="minorHAnsi" w:hAnsiTheme="minorHAnsi" w:cstheme="minorHAnsi"/>
        </w:rPr>
        <w:t>keystore</w:t>
      </w:r>
      <w:proofErr w:type="spellEnd"/>
      <w:r w:rsidRPr="00482F6E">
        <w:rPr>
          <w:rFonts w:asciiTheme="minorHAnsi" w:hAnsiTheme="minorHAnsi" w:cstheme="minorHAnsi"/>
        </w:rPr>
        <w:t xml:space="preserve"> (</w:t>
      </w:r>
      <w:proofErr w:type="spellStart"/>
      <w:r w:rsidRPr="00482F6E">
        <w:rPr>
          <w:rFonts w:asciiTheme="minorHAnsi" w:hAnsiTheme="minorHAnsi" w:cstheme="minorHAnsi"/>
          <w:b/>
          <w:bCs/>
        </w:rPr>
        <w:t>pfx</w:t>
      </w:r>
      <w:proofErr w:type="spellEnd"/>
      <w:r w:rsidRPr="00482F6E">
        <w:rPr>
          <w:rFonts w:asciiTheme="minorHAnsi" w:hAnsiTheme="minorHAnsi" w:cstheme="minorHAnsi"/>
        </w:rPr>
        <w:t xml:space="preserve"> </w:t>
      </w:r>
      <w:proofErr w:type="gramStart"/>
      <w:r w:rsidRPr="00482F6E">
        <w:rPr>
          <w:rFonts w:asciiTheme="minorHAnsi" w:hAnsiTheme="minorHAnsi" w:cstheme="minorHAnsi"/>
        </w:rPr>
        <w:t>file)  and</w:t>
      </w:r>
      <w:proofErr w:type="gramEnd"/>
      <w:r w:rsidRPr="00482F6E">
        <w:rPr>
          <w:rFonts w:asciiTheme="minorHAnsi" w:hAnsiTheme="minorHAnsi" w:cstheme="minorHAnsi"/>
        </w:rPr>
        <w:t xml:space="preserve"> x.509 certificates respectively for the PGP encryption and decryption process, however </w:t>
      </w:r>
      <w:proofErr w:type="spellStart"/>
      <w:r w:rsidRPr="00482F6E">
        <w:rPr>
          <w:rFonts w:asciiTheme="minorHAnsi" w:hAnsiTheme="minorHAnsi" w:cstheme="minorHAnsi"/>
        </w:rPr>
        <w:t>pgp</w:t>
      </w:r>
      <w:proofErr w:type="spellEnd"/>
      <w:r w:rsidRPr="00482F6E">
        <w:rPr>
          <w:rFonts w:asciiTheme="minorHAnsi" w:hAnsiTheme="minorHAnsi" w:cstheme="minorHAnsi"/>
        </w:rPr>
        <w:t xml:space="preserve"> internally uses compression and symmetric key encryption process.</w:t>
      </w:r>
    </w:p>
    <w:p w14:paraId="4CB6C0EC" w14:textId="77777777" w:rsidR="00444273" w:rsidRDefault="00444273" w:rsidP="00444273">
      <w:pPr>
        <w:rPr>
          <w:rFonts w:asciiTheme="minorHAnsi" w:hAnsiTheme="minorHAnsi" w:cstheme="minorHAnsi"/>
        </w:rPr>
      </w:pPr>
      <w:r w:rsidRPr="00482F6E">
        <w:rPr>
          <w:rFonts w:asciiTheme="minorHAnsi" w:hAnsiTheme="minorHAnsi" w:cstheme="minorHAnsi"/>
        </w:rPr>
        <w:t>Compression</w:t>
      </w:r>
      <w:r>
        <w:rPr>
          <w:rFonts w:asciiTheme="minorHAnsi" w:hAnsiTheme="minorHAnsi" w:cstheme="minorHAnsi"/>
        </w:rPr>
        <w:t xml:space="preserve"> (ZIP)</w:t>
      </w:r>
      <w:r w:rsidRPr="00482F6E">
        <w:rPr>
          <w:rFonts w:asciiTheme="minorHAnsi" w:hAnsiTheme="minorHAnsi" w:cstheme="minorHAnsi"/>
        </w:rPr>
        <w:t xml:space="preserve"> used for the reduce the size of the final output file and symmetric key</w:t>
      </w:r>
      <w:r>
        <w:rPr>
          <w:rFonts w:asciiTheme="minorHAnsi" w:hAnsiTheme="minorHAnsi" w:cstheme="minorHAnsi"/>
        </w:rPr>
        <w:t xml:space="preserve"> (AES 256)</w:t>
      </w:r>
      <w:r w:rsidRPr="00482F6E">
        <w:rPr>
          <w:rFonts w:asciiTheme="minorHAnsi" w:hAnsiTheme="minorHAnsi" w:cstheme="minorHAnsi"/>
        </w:rPr>
        <w:t xml:space="preserve"> for faster encryption process.</w:t>
      </w:r>
    </w:p>
    <w:p w14:paraId="1A140510" w14:textId="77777777" w:rsidR="00444273" w:rsidRPr="00444273" w:rsidRDefault="00444273" w:rsidP="00444273">
      <w:pPr>
        <w:rPr>
          <w:rFonts w:asciiTheme="minorHAnsi" w:hAnsiTheme="minorHAnsi" w:cstheme="minorHAnsi"/>
        </w:rPr>
      </w:pPr>
      <w:r w:rsidRPr="00482F6E">
        <w:rPr>
          <w:rFonts w:asciiTheme="minorHAnsi" w:hAnsiTheme="minorHAnsi" w:cstheme="minorHAnsi"/>
          <w:b/>
        </w:rPr>
        <w:t>Encryption and Decryption Coding in java:</w:t>
      </w:r>
    </w:p>
    <w:p w14:paraId="0D12FCCD" w14:textId="77777777" w:rsidR="00444273" w:rsidRPr="00482F6E" w:rsidRDefault="00444273" w:rsidP="000327AF">
      <w:pPr>
        <w:pStyle w:val="Bulletstyle"/>
        <w:numPr>
          <w:ilvl w:val="0"/>
          <w:numId w:val="0"/>
        </w:numPr>
      </w:pPr>
    </w:p>
    <w:p w14:paraId="2C78EA9D" w14:textId="77777777" w:rsidR="00444273" w:rsidRPr="00482F6E" w:rsidRDefault="00444273" w:rsidP="000327AF">
      <w:pPr>
        <w:pStyle w:val="Bulletstyle"/>
        <w:numPr>
          <w:ilvl w:val="0"/>
          <w:numId w:val="0"/>
        </w:numPr>
      </w:pPr>
      <w:r w:rsidRPr="00482F6E">
        <w:t xml:space="preserve">Converting public key to </w:t>
      </w:r>
      <w:proofErr w:type="spellStart"/>
      <w:r w:rsidRPr="00482F6E">
        <w:t>PGPpublickey</w:t>
      </w:r>
      <w:proofErr w:type="spellEnd"/>
      <w:r w:rsidRPr="00482F6E">
        <w:t xml:space="preserve"> in java:</w:t>
      </w:r>
    </w:p>
    <w:p w14:paraId="35CD4DF8" w14:textId="77777777" w:rsidR="00444273" w:rsidRPr="00482F6E" w:rsidRDefault="00444273">
      <w:pPr>
        <w:pStyle w:val="Bulletstyle"/>
        <w:numPr>
          <w:ilvl w:val="0"/>
          <w:numId w:val="0"/>
        </w:numPr>
        <w:rPr>
          <w:shd w:val="clear" w:color="auto" w:fill="E8F2FE"/>
        </w:rPr>
      </w:pPr>
    </w:p>
    <w:p w14:paraId="20350122" w14:textId="77777777" w:rsidR="00444273" w:rsidRPr="00482F6E" w:rsidRDefault="00444273">
      <w:pPr>
        <w:pStyle w:val="Bulletstyle"/>
        <w:numPr>
          <w:ilvl w:val="0"/>
          <w:numId w:val="0"/>
        </w:numPr>
        <w:rPr>
          <w:b/>
        </w:rPr>
      </w:pPr>
      <w:r w:rsidRPr="00482F6E">
        <w:rPr>
          <w:shd w:val="clear" w:color="auto" w:fill="E8F2FE"/>
        </w:rPr>
        <w:t>(</w:t>
      </w:r>
      <w:r w:rsidRPr="00482F6E">
        <w:rPr>
          <w:b/>
          <w:bCs/>
          <w:color w:val="7F0055"/>
          <w:shd w:val="clear" w:color="auto" w:fill="E8F2FE"/>
        </w:rPr>
        <w:t>new</w:t>
      </w:r>
      <w:r w:rsidRPr="00482F6E">
        <w:rPr>
          <w:shd w:val="clear" w:color="auto" w:fill="E8F2FE"/>
        </w:rPr>
        <w:t xml:space="preserve"> </w:t>
      </w:r>
      <w:proofErr w:type="spellStart"/>
      <w:proofErr w:type="gramStart"/>
      <w:r w:rsidRPr="00482F6E">
        <w:rPr>
          <w:shd w:val="clear" w:color="auto" w:fill="E8F2FE"/>
        </w:rPr>
        <w:t>JcaPGPKeyConverter</w:t>
      </w:r>
      <w:proofErr w:type="spellEnd"/>
      <w:r w:rsidRPr="00482F6E">
        <w:rPr>
          <w:shd w:val="clear" w:color="auto" w:fill="E8F2FE"/>
        </w:rPr>
        <w:t>(</w:t>
      </w:r>
      <w:proofErr w:type="gramEnd"/>
      <w:r w:rsidRPr="00482F6E">
        <w:rPr>
          <w:shd w:val="clear" w:color="auto" w:fill="E8F2FE"/>
        </w:rPr>
        <w:t>).</w:t>
      </w:r>
      <w:proofErr w:type="spellStart"/>
      <w:r w:rsidRPr="00482F6E">
        <w:rPr>
          <w:shd w:val="clear" w:color="auto" w:fill="E8F2FE"/>
        </w:rPr>
        <w:t>getPGPPublicKey</w:t>
      </w:r>
      <w:proofErr w:type="spellEnd"/>
      <w:r w:rsidRPr="00482F6E">
        <w:rPr>
          <w:shd w:val="clear" w:color="auto" w:fill="E8F2FE"/>
        </w:rPr>
        <w:t>(</w:t>
      </w:r>
      <w:proofErr w:type="spellStart"/>
      <w:r w:rsidRPr="00482F6E">
        <w:rPr>
          <w:shd w:val="clear" w:color="auto" w:fill="E8F2FE"/>
        </w:rPr>
        <w:t>PGPPublicKey.</w:t>
      </w:r>
      <w:r w:rsidRPr="00482F6E">
        <w:rPr>
          <w:b/>
          <w:bCs/>
          <w:i/>
          <w:iCs/>
          <w:color w:val="0000C0"/>
          <w:shd w:val="clear" w:color="auto" w:fill="E8F2FE"/>
        </w:rPr>
        <w:t>RSA_GENERAL</w:t>
      </w:r>
      <w:proofErr w:type="spellEnd"/>
      <w:r w:rsidRPr="00482F6E">
        <w:rPr>
          <w:shd w:val="clear" w:color="auto" w:fill="E8F2FE"/>
        </w:rPr>
        <w:t>, &lt;</w:t>
      </w:r>
      <w:proofErr w:type="spellStart"/>
      <w:r w:rsidRPr="00482F6E">
        <w:rPr>
          <w:shd w:val="clear" w:color="auto" w:fill="D4D4D4"/>
        </w:rPr>
        <w:t>PublicKey</w:t>
      </w:r>
      <w:proofErr w:type="spellEnd"/>
      <w:r w:rsidRPr="00482F6E">
        <w:rPr>
          <w:shd w:val="clear" w:color="auto" w:fill="D4D4D4"/>
        </w:rPr>
        <w:t xml:space="preserve"> object&gt;</w:t>
      </w:r>
      <w:r w:rsidRPr="00482F6E">
        <w:rPr>
          <w:shd w:val="clear" w:color="auto" w:fill="E8F2FE"/>
        </w:rPr>
        <w:t xml:space="preserve">, </w:t>
      </w:r>
      <w:r w:rsidRPr="00482F6E">
        <w:rPr>
          <w:b/>
          <w:bCs/>
          <w:color w:val="7F0055"/>
          <w:shd w:val="clear" w:color="auto" w:fill="E8F2FE"/>
        </w:rPr>
        <w:t>new</w:t>
      </w:r>
      <w:r w:rsidRPr="00482F6E">
        <w:rPr>
          <w:shd w:val="clear" w:color="auto" w:fill="E8F2FE"/>
        </w:rPr>
        <w:t xml:space="preserve"> Date()))</w:t>
      </w:r>
    </w:p>
    <w:p w14:paraId="2C792741" w14:textId="77777777" w:rsidR="00444273" w:rsidRPr="00482F6E" w:rsidRDefault="00444273">
      <w:pPr>
        <w:pStyle w:val="Bulletstyle"/>
        <w:numPr>
          <w:ilvl w:val="0"/>
          <w:numId w:val="0"/>
        </w:numPr>
      </w:pPr>
    </w:p>
    <w:p w14:paraId="3EE3C167" w14:textId="77777777" w:rsidR="00444273" w:rsidRPr="00482F6E" w:rsidRDefault="00444273">
      <w:pPr>
        <w:pStyle w:val="Bulletstyle"/>
        <w:numPr>
          <w:ilvl w:val="0"/>
          <w:numId w:val="0"/>
        </w:numPr>
      </w:pPr>
      <w:r w:rsidRPr="00482F6E">
        <w:t xml:space="preserve">Converting </w:t>
      </w:r>
      <w:proofErr w:type="spellStart"/>
      <w:r w:rsidRPr="00482F6E">
        <w:t>Privatekey</w:t>
      </w:r>
      <w:proofErr w:type="spellEnd"/>
      <w:r w:rsidRPr="00482F6E">
        <w:t xml:space="preserve"> to </w:t>
      </w:r>
      <w:proofErr w:type="spellStart"/>
      <w:r w:rsidRPr="00482F6E">
        <w:t>PGPPrivatekey</w:t>
      </w:r>
      <w:proofErr w:type="spellEnd"/>
      <w:r w:rsidRPr="00482F6E">
        <w:t xml:space="preserve"> in java:</w:t>
      </w:r>
    </w:p>
    <w:p w14:paraId="427F6FA0" w14:textId="77777777" w:rsidR="00444273" w:rsidRPr="00482F6E" w:rsidRDefault="00444273">
      <w:pPr>
        <w:pStyle w:val="Bulletstyle"/>
        <w:numPr>
          <w:ilvl w:val="0"/>
          <w:numId w:val="0"/>
        </w:numPr>
      </w:pPr>
    </w:p>
    <w:p w14:paraId="2DEA137C" w14:textId="77777777" w:rsidR="00444273" w:rsidRPr="00482F6E" w:rsidRDefault="00444273">
      <w:pPr>
        <w:pStyle w:val="Bulletstyle"/>
        <w:numPr>
          <w:ilvl w:val="0"/>
          <w:numId w:val="0"/>
        </w:numPr>
        <w:rPr>
          <w:shd w:val="clear" w:color="auto" w:fill="E8F2FE"/>
        </w:rPr>
      </w:pPr>
      <w:r w:rsidRPr="00482F6E">
        <w:rPr>
          <w:shd w:val="clear" w:color="auto" w:fill="E8F2FE"/>
        </w:rPr>
        <w:t>(</w:t>
      </w:r>
      <w:r w:rsidRPr="00482F6E">
        <w:rPr>
          <w:b/>
          <w:bCs/>
          <w:color w:val="7F0055"/>
          <w:shd w:val="clear" w:color="auto" w:fill="E8F2FE"/>
        </w:rPr>
        <w:t>new</w:t>
      </w:r>
      <w:r w:rsidRPr="00482F6E">
        <w:rPr>
          <w:shd w:val="clear" w:color="auto" w:fill="E8F2FE"/>
        </w:rPr>
        <w:t xml:space="preserve"> </w:t>
      </w:r>
      <w:proofErr w:type="spellStart"/>
      <w:proofErr w:type="gramStart"/>
      <w:r w:rsidRPr="00482F6E">
        <w:rPr>
          <w:shd w:val="clear" w:color="auto" w:fill="E8F2FE"/>
        </w:rPr>
        <w:t>JcaPGPKeyConverter</w:t>
      </w:r>
      <w:proofErr w:type="spellEnd"/>
      <w:r w:rsidRPr="00482F6E">
        <w:rPr>
          <w:shd w:val="clear" w:color="auto" w:fill="E8F2FE"/>
        </w:rPr>
        <w:t>(</w:t>
      </w:r>
      <w:proofErr w:type="gramEnd"/>
      <w:r w:rsidRPr="00482F6E">
        <w:rPr>
          <w:shd w:val="clear" w:color="auto" w:fill="E8F2FE"/>
        </w:rPr>
        <w:t>).</w:t>
      </w:r>
      <w:proofErr w:type="spellStart"/>
      <w:r w:rsidRPr="00482F6E">
        <w:rPr>
          <w:shd w:val="clear" w:color="auto" w:fill="D4D4D4"/>
        </w:rPr>
        <w:t>getPGPPrivateKey</w:t>
      </w:r>
      <w:proofErr w:type="spellEnd"/>
      <w:r w:rsidRPr="00482F6E">
        <w:rPr>
          <w:shd w:val="clear" w:color="auto" w:fill="E8F2FE"/>
        </w:rPr>
        <w:t>(&lt;</w:t>
      </w:r>
      <w:proofErr w:type="spellStart"/>
      <w:r w:rsidRPr="00482F6E">
        <w:rPr>
          <w:shd w:val="clear" w:color="auto" w:fill="D4D4D4"/>
        </w:rPr>
        <w:t>PublicKey</w:t>
      </w:r>
      <w:proofErr w:type="spellEnd"/>
      <w:r w:rsidRPr="00482F6E">
        <w:rPr>
          <w:shd w:val="clear" w:color="auto" w:fill="D4D4D4"/>
        </w:rPr>
        <w:t xml:space="preserve"> object&gt;</w:t>
      </w:r>
      <w:r w:rsidRPr="00482F6E">
        <w:rPr>
          <w:shd w:val="clear" w:color="auto" w:fill="E8F2FE"/>
        </w:rPr>
        <w:t>, &lt;</w:t>
      </w:r>
      <w:proofErr w:type="spellStart"/>
      <w:r w:rsidRPr="00482F6E">
        <w:rPr>
          <w:shd w:val="clear" w:color="auto" w:fill="D4D4D4"/>
        </w:rPr>
        <w:t>PrivateKey</w:t>
      </w:r>
      <w:proofErr w:type="spellEnd"/>
      <w:r w:rsidRPr="00482F6E">
        <w:rPr>
          <w:shd w:val="clear" w:color="auto" w:fill="D4D4D4"/>
        </w:rPr>
        <w:t xml:space="preserve"> object&gt;</w:t>
      </w:r>
      <w:r w:rsidRPr="00482F6E">
        <w:rPr>
          <w:shd w:val="clear" w:color="auto" w:fill="E8F2FE"/>
        </w:rPr>
        <w:t>))</w:t>
      </w:r>
    </w:p>
    <w:p w14:paraId="07FA4508" w14:textId="77777777" w:rsidR="00444273" w:rsidRPr="00482F6E" w:rsidRDefault="00444273">
      <w:pPr>
        <w:pStyle w:val="Bulletstyle"/>
        <w:numPr>
          <w:ilvl w:val="0"/>
          <w:numId w:val="0"/>
        </w:numPr>
        <w:rPr>
          <w:shd w:val="clear" w:color="auto" w:fill="E8F2FE"/>
        </w:rPr>
      </w:pPr>
    </w:p>
    <w:p w14:paraId="2736F43D" w14:textId="77777777" w:rsidR="00444273" w:rsidRDefault="00444273">
      <w:pPr>
        <w:pStyle w:val="Bulletstyle"/>
        <w:numPr>
          <w:ilvl w:val="0"/>
          <w:numId w:val="0"/>
        </w:numPr>
      </w:pPr>
      <w:r w:rsidRPr="00334B37">
        <w:t xml:space="preserve">Certificate </w:t>
      </w:r>
      <w:proofErr w:type="spellStart"/>
      <w:r w:rsidRPr="00334B37">
        <w:t>extens</w:t>
      </w:r>
      <w:r>
        <w:t>t</w:t>
      </w:r>
      <w:r w:rsidRPr="00334B37">
        <w:t>ions</w:t>
      </w:r>
      <w:proofErr w:type="spellEnd"/>
      <w:r w:rsidRPr="00334B37">
        <w:t>:</w:t>
      </w:r>
    </w:p>
    <w:p w14:paraId="024481B6" w14:textId="77777777" w:rsidR="00444273" w:rsidRDefault="00444273">
      <w:pPr>
        <w:pStyle w:val="Bulletstyle"/>
        <w:numPr>
          <w:ilvl w:val="0"/>
          <w:numId w:val="0"/>
        </w:numPr>
      </w:pPr>
    </w:p>
    <w:p w14:paraId="1930C36A" w14:textId="77777777" w:rsidR="00444273" w:rsidRDefault="00444273">
      <w:pPr>
        <w:pStyle w:val="Bulletstyle"/>
        <w:numPr>
          <w:ilvl w:val="0"/>
          <w:numId w:val="0"/>
        </w:numPr>
      </w:pPr>
      <w:r>
        <w:t xml:space="preserve">Application would support </w:t>
      </w:r>
      <w:r w:rsidRPr="00334B37">
        <w:t>.CER or *.CRT</w:t>
      </w:r>
      <w:r>
        <w:t xml:space="preserve"> certificate extensions</w:t>
      </w:r>
    </w:p>
    <w:p w14:paraId="7EC577FF" w14:textId="77777777" w:rsidR="00444273" w:rsidRPr="00482F6E" w:rsidRDefault="00444273">
      <w:pPr>
        <w:pStyle w:val="Bulletstyle"/>
        <w:numPr>
          <w:ilvl w:val="0"/>
          <w:numId w:val="0"/>
        </w:numPr>
      </w:pPr>
    </w:p>
    <w:p w14:paraId="78997535" w14:textId="77777777" w:rsidR="00444273" w:rsidRPr="009E07AB" w:rsidRDefault="00444273">
      <w:pPr>
        <w:pStyle w:val="Bulletstyle"/>
        <w:numPr>
          <w:ilvl w:val="0"/>
          <w:numId w:val="0"/>
        </w:numPr>
      </w:pPr>
      <w:r w:rsidRPr="009E07AB">
        <w:t>Encryption sample code in java:</w:t>
      </w:r>
    </w:p>
    <w:p w14:paraId="323270F5" w14:textId="77777777" w:rsidR="00444273" w:rsidRDefault="00444273">
      <w:pPr>
        <w:pStyle w:val="Bulletstyle"/>
        <w:numPr>
          <w:ilvl w:val="0"/>
          <w:numId w:val="0"/>
        </w:numPr>
      </w:pPr>
    </w:p>
    <w:p w14:paraId="542446D6" w14:textId="77777777" w:rsidR="00444273" w:rsidRDefault="00444273">
      <w:pPr>
        <w:pStyle w:val="Bulletstyle"/>
        <w:numPr>
          <w:ilvl w:val="0"/>
          <w:numId w:val="0"/>
        </w:numPr>
      </w:pPr>
      <w:r>
        <w:object w:dxaOrig="1534" w:dyaOrig="997" w14:anchorId="5AAAB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0" o:title=""/>
          </v:shape>
          <o:OLEObject Type="Embed" ProgID="Package" ShapeID="_x0000_i1025" DrawAspect="Icon" ObjectID="_1738153074" r:id="rId11"/>
        </w:object>
      </w:r>
    </w:p>
    <w:p w14:paraId="0EBE65CC" w14:textId="77777777" w:rsidR="00444273" w:rsidRDefault="00444273">
      <w:pPr>
        <w:pStyle w:val="Bulletstyle"/>
        <w:numPr>
          <w:ilvl w:val="0"/>
          <w:numId w:val="0"/>
        </w:numPr>
      </w:pPr>
    </w:p>
    <w:p w14:paraId="395405B9" w14:textId="77777777" w:rsidR="00444273" w:rsidRPr="009E07AB" w:rsidRDefault="00444273">
      <w:pPr>
        <w:pStyle w:val="Bulletstyle"/>
        <w:numPr>
          <w:ilvl w:val="0"/>
          <w:numId w:val="0"/>
        </w:numPr>
      </w:pPr>
      <w:r w:rsidRPr="009E07AB">
        <w:t>Decryption sample code in java:</w:t>
      </w:r>
    </w:p>
    <w:p w14:paraId="676C500A" w14:textId="77777777" w:rsidR="00444273" w:rsidRPr="00F558F8" w:rsidRDefault="00444273">
      <w:pPr>
        <w:pStyle w:val="Bulletstyle"/>
        <w:numPr>
          <w:ilvl w:val="0"/>
          <w:numId w:val="0"/>
        </w:numPr>
      </w:pPr>
    </w:p>
    <w:p w14:paraId="41477490" w14:textId="77777777" w:rsidR="00444273" w:rsidRDefault="00444273">
      <w:pPr>
        <w:pStyle w:val="Bulletstyle"/>
        <w:numPr>
          <w:ilvl w:val="0"/>
          <w:numId w:val="0"/>
        </w:numPr>
      </w:pPr>
    </w:p>
    <w:p w14:paraId="6D4F857C" w14:textId="77777777" w:rsidR="00444273" w:rsidRPr="00907842" w:rsidRDefault="00444273">
      <w:pPr>
        <w:pStyle w:val="Bulletstyle"/>
        <w:numPr>
          <w:ilvl w:val="0"/>
          <w:numId w:val="0"/>
        </w:numPr>
      </w:pPr>
      <w:r>
        <w:object w:dxaOrig="1534" w:dyaOrig="997" w14:anchorId="614E238E">
          <v:shape id="_x0000_i1026" type="#_x0000_t75" style="width:76.5pt;height:49.5pt" o:ole="">
            <v:imagedata r:id="rId12" o:title=""/>
          </v:shape>
          <o:OLEObject Type="Embed" ProgID="Package" ShapeID="_x0000_i1026" DrawAspect="Icon" ObjectID="_1738153075" r:id="rId13"/>
        </w:object>
      </w:r>
    </w:p>
    <w:p w14:paraId="1EC0E9B3" w14:textId="77777777" w:rsidR="00444273" w:rsidRPr="00444273" w:rsidRDefault="00444273" w:rsidP="00444273"/>
    <w:p w14:paraId="69D2310C" w14:textId="77777777" w:rsidR="0067569C" w:rsidRDefault="0067569C" w:rsidP="0067569C">
      <w:pPr>
        <w:spacing w:before="0" w:after="0" w:line="240" w:lineRule="auto"/>
        <w:jc w:val="left"/>
        <w:rPr>
          <w:rFonts w:ascii="Cambria" w:eastAsia="Times New Roman" w:hAnsi="Cambria"/>
          <w:b/>
          <w:bCs/>
          <w:sz w:val="28"/>
          <w:szCs w:val="28"/>
        </w:rPr>
      </w:pPr>
      <w:r>
        <w:rPr>
          <w:sz w:val="28"/>
          <w:szCs w:val="28"/>
        </w:rPr>
        <w:br w:type="page"/>
      </w:r>
    </w:p>
    <w:p w14:paraId="3FB07BF7" w14:textId="77777777" w:rsidR="0067569C" w:rsidRDefault="0067569C" w:rsidP="0067569C">
      <w:pPr>
        <w:pStyle w:val="Heading1"/>
        <w:numPr>
          <w:ilvl w:val="0"/>
          <w:numId w:val="1"/>
        </w:numPr>
        <w:rPr>
          <w:sz w:val="28"/>
          <w:szCs w:val="28"/>
        </w:rPr>
      </w:pPr>
      <w:bookmarkStart w:id="113" w:name="_Toc127540096"/>
      <w:r w:rsidRPr="00BE2730">
        <w:rPr>
          <w:sz w:val="28"/>
          <w:szCs w:val="28"/>
        </w:rPr>
        <w:lastRenderedPageBreak/>
        <w:t>Appendix</w:t>
      </w:r>
      <w:bookmarkEnd w:id="113"/>
    </w:p>
    <w:p w14:paraId="70908E11" w14:textId="77777777" w:rsidR="0067569C" w:rsidRPr="002C0A09" w:rsidRDefault="0067569C" w:rsidP="0067569C">
      <w:pPr>
        <w:pStyle w:val="Heading1"/>
      </w:pPr>
      <w:bookmarkStart w:id="114" w:name="_Appendix_1_–"/>
      <w:bookmarkStart w:id="115" w:name="_Toc127540097"/>
      <w:bookmarkEnd w:id="114"/>
      <w:r w:rsidRPr="002C0A09">
        <w:t xml:space="preserve">Appendix 1 – </w:t>
      </w:r>
      <w:r>
        <w:t>SI</w:t>
      </w:r>
      <w:r w:rsidRPr="002C0A09">
        <w:t xml:space="preserve"> File Formats</w:t>
      </w:r>
      <w:bookmarkEnd w:id="115"/>
    </w:p>
    <w:p w14:paraId="74A70C1F" w14:textId="77777777" w:rsidR="0067569C" w:rsidRDefault="0067569C" w:rsidP="0067569C">
      <w:pPr>
        <w:ind w:left="720"/>
      </w:pPr>
      <w:r>
        <w:t xml:space="preserve">Following is the file format to be used for </w:t>
      </w:r>
      <w:proofErr w:type="spellStart"/>
      <w:r>
        <w:t>TReDs</w:t>
      </w:r>
      <w:proofErr w:type="spellEnd"/>
      <w:r>
        <w:t xml:space="preserve"> files. The transaction codes to be used at header and record levels are specified in the file formats</w:t>
      </w:r>
    </w:p>
    <w:p w14:paraId="4788FB78" w14:textId="77777777" w:rsidR="0067569C" w:rsidRPr="00852844" w:rsidRDefault="0067569C" w:rsidP="0067569C">
      <w:pPr>
        <w:ind w:left="720"/>
        <w:rPr>
          <w:rFonts w:eastAsia="Times New Roman" w:cs="Tms Rmn"/>
          <w:sz w:val="24"/>
          <w:szCs w:val="24"/>
          <w:u w:val="single"/>
        </w:rPr>
      </w:pPr>
      <w:r w:rsidRPr="00852844">
        <w:rPr>
          <w:rFonts w:eastAsia="Times New Roman" w:cs="Tms Rmn"/>
          <w:sz w:val="24"/>
          <w:szCs w:val="24"/>
          <w:u w:val="single"/>
        </w:rPr>
        <w:t>Input file format</w:t>
      </w:r>
    </w:p>
    <w:p w14:paraId="6D240E52" w14:textId="77777777" w:rsidR="0067569C" w:rsidRDefault="0067569C" w:rsidP="0067569C">
      <w:pPr>
        <w:ind w:left="720"/>
        <w:rPr>
          <w:rFonts w:eastAsia="Times New Roman" w:cs="Tms Rmn"/>
          <w:b/>
          <w:sz w:val="24"/>
          <w:szCs w:val="24"/>
        </w:rPr>
      </w:pPr>
      <w:r>
        <w:rPr>
          <w:rFonts w:eastAsia="Times New Roman" w:cs="Tms Rmn"/>
          <w:b/>
          <w:sz w:val="24"/>
          <w:szCs w:val="24"/>
        </w:rPr>
        <w:object w:dxaOrig="1504" w:dyaOrig="982" w14:anchorId="0DB6F26E">
          <v:shape id="_x0000_i1027" type="#_x0000_t75" style="width:75pt;height:49pt" o:ole="">
            <v:imagedata r:id="rId14" o:title=""/>
          </v:shape>
          <o:OLEObject Type="Embed" ProgID="Excel.Sheet.12" ShapeID="_x0000_i1027" DrawAspect="Icon" ObjectID="_1738153076" r:id="rId15"/>
        </w:object>
      </w:r>
    </w:p>
    <w:p w14:paraId="1B4656ED" w14:textId="77777777" w:rsidR="0067569C" w:rsidRPr="002C0A09" w:rsidRDefault="0067569C" w:rsidP="0067569C">
      <w:pPr>
        <w:pStyle w:val="Heading1"/>
      </w:pPr>
      <w:bookmarkStart w:id="116" w:name="_Appendix_2_–"/>
      <w:bookmarkStart w:id="117" w:name="_Toc466556371"/>
      <w:bookmarkStart w:id="118" w:name="_Toc127540098"/>
      <w:bookmarkEnd w:id="116"/>
      <w:r w:rsidRPr="00417B84">
        <w:t>Appendix 2 – SI ACK File Formats</w:t>
      </w:r>
      <w:bookmarkEnd w:id="117"/>
      <w:bookmarkEnd w:id="118"/>
    </w:p>
    <w:p w14:paraId="748194BE" w14:textId="77777777" w:rsidR="0067569C" w:rsidRPr="00852844" w:rsidRDefault="0067569C" w:rsidP="0067569C">
      <w:pPr>
        <w:ind w:left="720"/>
        <w:rPr>
          <w:rFonts w:eastAsia="Times New Roman" w:cs="Tms Rmn"/>
          <w:sz w:val="24"/>
          <w:szCs w:val="24"/>
          <w:u w:val="single"/>
        </w:rPr>
      </w:pPr>
      <w:r w:rsidRPr="00852844">
        <w:rPr>
          <w:rFonts w:eastAsia="Times New Roman" w:cs="Tms Rmn"/>
          <w:sz w:val="24"/>
          <w:szCs w:val="24"/>
          <w:u w:val="single"/>
        </w:rPr>
        <w:t>ACK file Generation format</w:t>
      </w:r>
    </w:p>
    <w:p w14:paraId="2A342447" w14:textId="77777777" w:rsidR="0067569C" w:rsidRDefault="0067569C" w:rsidP="0067569C">
      <w:pPr>
        <w:ind w:left="720"/>
        <w:rPr>
          <w:rFonts w:eastAsia="Times New Roman" w:cs="Tms Rmn"/>
          <w:b/>
          <w:sz w:val="24"/>
          <w:szCs w:val="24"/>
        </w:rPr>
      </w:pPr>
      <w:r w:rsidRPr="00673447">
        <w:rPr>
          <w:rFonts w:eastAsia="Times New Roman" w:cs="Tms Rmn"/>
          <w:b/>
          <w:sz w:val="24"/>
          <w:szCs w:val="24"/>
        </w:rPr>
        <w:object w:dxaOrig="1541" w:dyaOrig="1000" w14:anchorId="3E7F1265">
          <v:shape id="_x0000_i1028" type="#_x0000_t75" style="width:77.5pt;height:50.5pt" o:ole="">
            <v:imagedata r:id="rId16" o:title=""/>
          </v:shape>
          <o:OLEObject Type="Embed" ProgID="Package" ShapeID="_x0000_i1028" DrawAspect="Icon" ObjectID="_1738153077" r:id="rId17"/>
        </w:object>
      </w:r>
    </w:p>
    <w:p w14:paraId="2D6076F5" w14:textId="77777777" w:rsidR="0067569C" w:rsidRDefault="0067569C" w:rsidP="0067569C">
      <w:pPr>
        <w:pStyle w:val="Heading1"/>
      </w:pPr>
      <w:bookmarkStart w:id="119" w:name="_Appendix_3_–"/>
      <w:bookmarkStart w:id="120" w:name="_Toc466556372"/>
      <w:bookmarkStart w:id="121" w:name="_Toc127540099"/>
      <w:bookmarkEnd w:id="119"/>
      <w:r>
        <w:t>Appendix 3</w:t>
      </w:r>
      <w:r w:rsidRPr="002C0A09">
        <w:t xml:space="preserve"> – </w:t>
      </w:r>
      <w:r>
        <w:t>SI</w:t>
      </w:r>
      <w:r w:rsidRPr="002C0A09">
        <w:t xml:space="preserve"> </w:t>
      </w:r>
      <w:r>
        <w:t>Validations</w:t>
      </w:r>
      <w:bookmarkEnd w:id="120"/>
      <w:bookmarkEnd w:id="121"/>
    </w:p>
    <w:bookmarkStart w:id="122" w:name="_MON_1735991234"/>
    <w:bookmarkEnd w:id="122"/>
    <w:p w14:paraId="68C07390" w14:textId="77777777" w:rsidR="0067569C" w:rsidRPr="00520F78" w:rsidRDefault="0067569C" w:rsidP="0067569C">
      <w:pPr>
        <w:ind w:left="720"/>
      </w:pPr>
      <w:r>
        <w:object w:dxaOrig="1311" w:dyaOrig="849" w14:anchorId="2BF17B84">
          <v:shape id="_x0000_i1029" type="#_x0000_t75" style="width:65.5pt;height:42pt" o:ole="">
            <v:imagedata r:id="rId18" o:title=""/>
          </v:shape>
          <o:OLEObject Type="Embed" ProgID="Excel.Sheet.12" ShapeID="_x0000_i1029" DrawAspect="Icon" ObjectID="_1738153078" r:id="rId19"/>
        </w:object>
      </w:r>
    </w:p>
    <w:p w14:paraId="3A1E3DFE" w14:textId="77777777" w:rsidR="0067569C" w:rsidRDefault="0067569C" w:rsidP="0067569C">
      <w:pPr>
        <w:pStyle w:val="Heading1"/>
      </w:pPr>
      <w:bookmarkStart w:id="123" w:name="_Toc127540100"/>
      <w:r>
        <w:t>Appendix 3</w:t>
      </w:r>
      <w:r w:rsidRPr="002C0A09">
        <w:t xml:space="preserve"> – </w:t>
      </w:r>
      <w:r>
        <w:t>MMS file format</w:t>
      </w:r>
      <w:bookmarkEnd w:id="123"/>
    </w:p>
    <w:bookmarkStart w:id="124" w:name="_MON_1738122682"/>
    <w:bookmarkEnd w:id="124"/>
    <w:p w14:paraId="353D1B95" w14:textId="5EF443C3" w:rsidR="0067569C" w:rsidRDefault="008B0D10" w:rsidP="0067569C">
      <w:pPr>
        <w:ind w:firstLine="709"/>
        <w:jc w:val="left"/>
      </w:pPr>
      <w:r>
        <w:object w:dxaOrig="1311" w:dyaOrig="849" w14:anchorId="6A1C5416">
          <v:shape id="_x0000_i1030" type="#_x0000_t75" style="width:65.5pt;height:42pt" o:ole="">
            <v:imagedata r:id="rId20" o:title=""/>
          </v:shape>
          <o:OLEObject Type="Embed" ProgID="Excel.Sheet.12" ShapeID="_x0000_i1030" DrawAspect="Icon" ObjectID="_1738153079" r:id="rId21"/>
        </w:object>
      </w:r>
    </w:p>
    <w:p w14:paraId="16F60A3B" w14:textId="77777777" w:rsidR="003E21A7" w:rsidRDefault="007F362A" w:rsidP="003E21A7">
      <w:pPr>
        <w:pStyle w:val="Heading1"/>
      </w:pPr>
      <w:bookmarkStart w:id="125" w:name="_Toc127540101"/>
      <w:r>
        <w:t>Appendix 4</w:t>
      </w:r>
      <w:r w:rsidRPr="002C0A09">
        <w:t xml:space="preserve"> – </w:t>
      </w:r>
      <w:r>
        <w:t>MMS Create sample file</w:t>
      </w:r>
      <w:bookmarkEnd w:id="125"/>
    </w:p>
    <w:p w14:paraId="5EDFBBE2" w14:textId="50CB0119" w:rsidR="007F362A" w:rsidRDefault="007F362A" w:rsidP="003E21A7">
      <w:r>
        <w:object w:dxaOrig="1508" w:dyaOrig="984" w14:anchorId="0C0DDE5D">
          <v:shape id="_x0000_i1031" type="#_x0000_t75" style="width:75.5pt;height:49pt" o:ole="">
            <v:imagedata r:id="rId22" o:title=""/>
          </v:shape>
          <o:OLEObject Type="Embed" ProgID="Package" ShapeID="_x0000_i1031" DrawAspect="Icon" ObjectID="_1738153080" r:id="rId23"/>
        </w:object>
      </w:r>
    </w:p>
    <w:p w14:paraId="0457E299" w14:textId="77777777" w:rsidR="004216A2" w:rsidRDefault="004216A2"/>
    <w:sectPr w:rsidR="004216A2" w:rsidSect="004216A2">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03532" w14:textId="77777777" w:rsidR="00EE0ADC" w:rsidRDefault="00EE0ADC">
      <w:pPr>
        <w:spacing w:before="0" w:after="0" w:line="240" w:lineRule="auto"/>
      </w:pPr>
      <w:r>
        <w:separator/>
      </w:r>
    </w:p>
  </w:endnote>
  <w:endnote w:type="continuationSeparator" w:id="0">
    <w:p w14:paraId="49E06492" w14:textId="77777777" w:rsidR="00EE0ADC" w:rsidRDefault="00EE0AD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A48D7" w14:textId="0C6D1395" w:rsidR="00200462" w:rsidRDefault="00200462" w:rsidP="004216A2">
    <w:pPr>
      <w:pBdr>
        <w:top w:val="single" w:sz="4" w:space="1" w:color="auto"/>
      </w:pBdr>
      <w:tabs>
        <w:tab w:val="left" w:pos="8100"/>
      </w:tabs>
      <w:jc w:val="center"/>
    </w:pPr>
    <w:r>
      <w:t>Public - NPCI Confidential</w:t>
    </w:r>
    <w:r>
      <w:tab/>
    </w:r>
    <w:r w:rsidRPr="007E34C6">
      <w:t xml:space="preserve">Page </w:t>
    </w:r>
    <w:r w:rsidRPr="007E34C6">
      <w:fldChar w:fldCharType="begin"/>
    </w:r>
    <w:r w:rsidRPr="007E34C6">
      <w:instrText xml:space="preserve"> PAGE </w:instrText>
    </w:r>
    <w:r w:rsidRPr="007E34C6">
      <w:fldChar w:fldCharType="separate"/>
    </w:r>
    <w:r w:rsidR="003E21A7">
      <w:rPr>
        <w:noProof/>
      </w:rPr>
      <w:t>1</w:t>
    </w:r>
    <w:r w:rsidRPr="007E34C6">
      <w:fldChar w:fldCharType="end"/>
    </w:r>
    <w:r w:rsidRPr="007E34C6">
      <w:t xml:space="preserve"> of </w:t>
    </w:r>
    <w:r w:rsidRPr="007E34C6">
      <w:fldChar w:fldCharType="begin"/>
    </w:r>
    <w:r w:rsidRPr="007E34C6">
      <w:instrText xml:space="preserve"> NUMPAGES  </w:instrText>
    </w:r>
    <w:r w:rsidRPr="007E34C6">
      <w:fldChar w:fldCharType="separate"/>
    </w:r>
    <w:r w:rsidR="003E21A7">
      <w:rPr>
        <w:noProof/>
      </w:rPr>
      <w:t>20</w:t>
    </w:r>
    <w:r w:rsidRPr="007E34C6">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3D248" w14:textId="77777777" w:rsidR="00EE0ADC" w:rsidRDefault="00EE0ADC">
      <w:pPr>
        <w:spacing w:before="0" w:after="0" w:line="240" w:lineRule="auto"/>
      </w:pPr>
      <w:r>
        <w:separator/>
      </w:r>
    </w:p>
  </w:footnote>
  <w:footnote w:type="continuationSeparator" w:id="0">
    <w:p w14:paraId="4AC23B49" w14:textId="77777777" w:rsidR="00EE0ADC" w:rsidRDefault="00EE0AD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799E9" w14:textId="77777777" w:rsidR="00200462" w:rsidRDefault="00200462" w:rsidP="004216A2">
    <w:pPr>
      <w:pStyle w:val="Header"/>
      <w:pBdr>
        <w:bottom w:val="single" w:sz="4" w:space="1" w:color="auto"/>
      </w:pBdr>
      <w:tabs>
        <w:tab w:val="clear" w:pos="4680"/>
      </w:tabs>
    </w:pPr>
    <w:r>
      <w:t xml:space="preserve"> </w:t>
    </w:r>
    <w:r>
      <w:tab/>
      <w:t>NPCI SI Application for P2P Transactions - Bank Specification Document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353"/>
        </w:tabs>
        <w:ind w:left="1353"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9A0831"/>
    <w:multiLevelType w:val="multilevel"/>
    <w:tmpl w:val="033A0648"/>
    <w:lvl w:ilvl="0">
      <w:start w:val="1"/>
      <w:numFmt w:val="decimal"/>
      <w:lvlText w:val="%1."/>
      <w:lvlJc w:val="left"/>
      <w:pPr>
        <w:ind w:left="100" w:hanging="302"/>
      </w:pPr>
      <w:rPr>
        <w:rFonts w:hint="default"/>
        <w:b/>
        <w:bCs/>
        <w:w w:val="100"/>
      </w:rPr>
    </w:lvl>
    <w:lvl w:ilvl="1">
      <w:start w:val="1"/>
      <w:numFmt w:val="bullet"/>
      <w:lvlText w:val=""/>
      <w:lvlJc w:val="left"/>
      <w:pPr>
        <w:ind w:left="616" w:hanging="444"/>
        <w:jc w:val="right"/>
      </w:pPr>
      <w:rPr>
        <w:rFonts w:ascii="Symbol" w:hAnsi="Symbol" w:hint="default"/>
        <w:b/>
        <w:bCs/>
        <w:color w:val="2D74B5"/>
        <w:spacing w:val="-1"/>
        <w:w w:val="100"/>
        <w:sz w:val="24"/>
        <w:szCs w:val="24"/>
      </w:rPr>
    </w:lvl>
    <w:lvl w:ilvl="2">
      <w:start w:val="1"/>
      <w:numFmt w:val="bullet"/>
      <w:lvlText w:val=""/>
      <w:lvlJc w:val="left"/>
      <w:pPr>
        <w:ind w:left="820" w:hanging="360"/>
      </w:pPr>
      <w:rPr>
        <w:rFonts w:ascii="Symbol" w:eastAsia="Symbol" w:hAnsi="Symbol" w:cs="Symbol" w:hint="default"/>
        <w:w w:val="100"/>
        <w:sz w:val="24"/>
        <w:szCs w:val="24"/>
      </w:rPr>
    </w:lvl>
    <w:lvl w:ilvl="3">
      <w:start w:val="1"/>
      <w:numFmt w:val="bullet"/>
      <w:lvlText w:val="•"/>
      <w:lvlJc w:val="left"/>
      <w:pPr>
        <w:ind w:left="820" w:hanging="360"/>
      </w:pPr>
      <w:rPr>
        <w:rFonts w:hint="default"/>
      </w:rPr>
    </w:lvl>
    <w:lvl w:ilvl="4">
      <w:start w:val="1"/>
      <w:numFmt w:val="bullet"/>
      <w:lvlText w:val="•"/>
      <w:lvlJc w:val="left"/>
      <w:pPr>
        <w:ind w:left="860" w:hanging="360"/>
      </w:pPr>
      <w:rPr>
        <w:rFonts w:hint="default"/>
      </w:rPr>
    </w:lvl>
    <w:lvl w:ilvl="5">
      <w:start w:val="1"/>
      <w:numFmt w:val="bullet"/>
      <w:lvlText w:val="o"/>
      <w:lvlJc w:val="left"/>
      <w:pPr>
        <w:ind w:left="2254" w:hanging="360"/>
      </w:pPr>
      <w:rPr>
        <w:rFonts w:ascii="Courier New" w:hAnsi="Courier New" w:cs="Courier New" w:hint="default"/>
      </w:rPr>
    </w:lvl>
    <w:lvl w:ilvl="6">
      <w:start w:val="1"/>
      <w:numFmt w:val="bullet"/>
      <w:lvlText w:val="•"/>
      <w:lvlJc w:val="left"/>
      <w:pPr>
        <w:ind w:left="3648" w:hanging="360"/>
      </w:pPr>
      <w:rPr>
        <w:rFonts w:hint="default"/>
      </w:rPr>
    </w:lvl>
    <w:lvl w:ilvl="7">
      <w:start w:val="1"/>
      <w:numFmt w:val="bullet"/>
      <w:lvlText w:val="•"/>
      <w:lvlJc w:val="left"/>
      <w:pPr>
        <w:ind w:left="5043" w:hanging="360"/>
      </w:pPr>
      <w:rPr>
        <w:rFonts w:hint="default"/>
      </w:rPr>
    </w:lvl>
    <w:lvl w:ilvl="8">
      <w:start w:val="1"/>
      <w:numFmt w:val="bullet"/>
      <w:lvlText w:val="•"/>
      <w:lvlJc w:val="left"/>
      <w:pPr>
        <w:ind w:left="6437" w:hanging="360"/>
      </w:pPr>
      <w:rPr>
        <w:rFonts w:hint="default"/>
      </w:rPr>
    </w:lvl>
  </w:abstractNum>
  <w:abstractNum w:abstractNumId="2" w15:restartNumberingAfterBreak="0">
    <w:nsid w:val="2B7864C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6201C6E"/>
    <w:multiLevelType w:val="multilevel"/>
    <w:tmpl w:val="D7A46148"/>
    <w:lvl w:ilvl="0">
      <w:start w:val="1"/>
      <w:numFmt w:val="decimal"/>
      <w:lvlText w:val="%1."/>
      <w:lvlJc w:val="left"/>
      <w:pPr>
        <w:ind w:left="100" w:hanging="302"/>
      </w:pPr>
      <w:rPr>
        <w:rFonts w:hint="default"/>
        <w:b/>
        <w:bCs/>
        <w:w w:val="100"/>
      </w:rPr>
    </w:lvl>
    <w:lvl w:ilvl="1">
      <w:start w:val="1"/>
      <w:numFmt w:val="bullet"/>
      <w:lvlText w:val=""/>
      <w:lvlJc w:val="left"/>
      <w:pPr>
        <w:ind w:left="616" w:hanging="444"/>
        <w:jc w:val="right"/>
      </w:pPr>
      <w:rPr>
        <w:rFonts w:ascii="Symbol" w:hAnsi="Symbol" w:hint="default"/>
        <w:b/>
        <w:bCs/>
        <w:color w:val="2D74B5"/>
        <w:spacing w:val="-1"/>
        <w:w w:val="100"/>
        <w:sz w:val="24"/>
        <w:szCs w:val="24"/>
      </w:rPr>
    </w:lvl>
    <w:lvl w:ilvl="2">
      <w:start w:val="1"/>
      <w:numFmt w:val="bullet"/>
      <w:lvlText w:val=""/>
      <w:lvlJc w:val="left"/>
      <w:pPr>
        <w:ind w:left="820" w:hanging="360"/>
      </w:pPr>
      <w:rPr>
        <w:rFonts w:ascii="Symbol" w:eastAsia="Symbol" w:hAnsi="Symbol" w:cs="Symbol" w:hint="default"/>
        <w:w w:val="100"/>
        <w:sz w:val="24"/>
        <w:szCs w:val="24"/>
      </w:rPr>
    </w:lvl>
    <w:lvl w:ilvl="3">
      <w:start w:val="1"/>
      <w:numFmt w:val="bullet"/>
      <w:lvlText w:val="•"/>
      <w:lvlJc w:val="left"/>
      <w:pPr>
        <w:ind w:left="820" w:hanging="360"/>
      </w:pPr>
      <w:rPr>
        <w:rFonts w:hint="default"/>
      </w:rPr>
    </w:lvl>
    <w:lvl w:ilvl="4">
      <w:start w:val="1"/>
      <w:numFmt w:val="bullet"/>
      <w:lvlText w:val="•"/>
      <w:lvlJc w:val="left"/>
      <w:pPr>
        <w:ind w:left="860" w:hanging="360"/>
      </w:pPr>
      <w:rPr>
        <w:rFonts w:hint="default"/>
      </w:rPr>
    </w:lvl>
    <w:lvl w:ilvl="5">
      <w:start w:val="1"/>
      <w:numFmt w:val="bullet"/>
      <w:lvlText w:val="•"/>
      <w:lvlJc w:val="left"/>
      <w:pPr>
        <w:ind w:left="2254" w:hanging="360"/>
      </w:pPr>
      <w:rPr>
        <w:rFonts w:hint="default"/>
      </w:rPr>
    </w:lvl>
    <w:lvl w:ilvl="6">
      <w:start w:val="1"/>
      <w:numFmt w:val="bullet"/>
      <w:lvlText w:val="•"/>
      <w:lvlJc w:val="left"/>
      <w:pPr>
        <w:ind w:left="3648" w:hanging="360"/>
      </w:pPr>
      <w:rPr>
        <w:rFonts w:hint="default"/>
      </w:rPr>
    </w:lvl>
    <w:lvl w:ilvl="7">
      <w:start w:val="1"/>
      <w:numFmt w:val="bullet"/>
      <w:lvlText w:val="•"/>
      <w:lvlJc w:val="left"/>
      <w:pPr>
        <w:ind w:left="5043" w:hanging="360"/>
      </w:pPr>
      <w:rPr>
        <w:rFonts w:hint="default"/>
      </w:rPr>
    </w:lvl>
    <w:lvl w:ilvl="8">
      <w:start w:val="1"/>
      <w:numFmt w:val="bullet"/>
      <w:lvlText w:val="•"/>
      <w:lvlJc w:val="left"/>
      <w:pPr>
        <w:ind w:left="6437" w:hanging="360"/>
      </w:pPr>
      <w:rPr>
        <w:rFonts w:hint="default"/>
      </w:rPr>
    </w:lvl>
  </w:abstractNum>
  <w:abstractNum w:abstractNumId="4" w15:restartNumberingAfterBreak="0">
    <w:nsid w:val="38EE3389"/>
    <w:multiLevelType w:val="hybridMultilevel"/>
    <w:tmpl w:val="BC36014A"/>
    <w:lvl w:ilvl="0" w:tplc="1D8E1F76">
      <w:start w:val="1"/>
      <w:numFmt w:val="bullet"/>
      <w:pStyle w:val="Bulletstyl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506EA5"/>
    <w:multiLevelType w:val="multilevel"/>
    <w:tmpl w:val="D7A46148"/>
    <w:lvl w:ilvl="0">
      <w:start w:val="1"/>
      <w:numFmt w:val="decimal"/>
      <w:lvlText w:val="%1."/>
      <w:lvlJc w:val="left"/>
      <w:pPr>
        <w:ind w:left="100" w:hanging="302"/>
      </w:pPr>
      <w:rPr>
        <w:rFonts w:hint="default"/>
        <w:b/>
        <w:bCs/>
        <w:w w:val="100"/>
      </w:rPr>
    </w:lvl>
    <w:lvl w:ilvl="1">
      <w:start w:val="1"/>
      <w:numFmt w:val="bullet"/>
      <w:lvlText w:val=""/>
      <w:lvlJc w:val="left"/>
      <w:pPr>
        <w:ind w:left="616" w:hanging="444"/>
        <w:jc w:val="right"/>
      </w:pPr>
      <w:rPr>
        <w:rFonts w:ascii="Symbol" w:hAnsi="Symbol" w:hint="default"/>
        <w:b/>
        <w:bCs/>
        <w:color w:val="2D74B5"/>
        <w:spacing w:val="-1"/>
        <w:w w:val="100"/>
        <w:sz w:val="24"/>
        <w:szCs w:val="24"/>
      </w:rPr>
    </w:lvl>
    <w:lvl w:ilvl="2">
      <w:start w:val="1"/>
      <w:numFmt w:val="bullet"/>
      <w:lvlText w:val=""/>
      <w:lvlJc w:val="left"/>
      <w:pPr>
        <w:ind w:left="820" w:hanging="360"/>
      </w:pPr>
      <w:rPr>
        <w:rFonts w:ascii="Symbol" w:eastAsia="Symbol" w:hAnsi="Symbol" w:cs="Symbol" w:hint="default"/>
        <w:w w:val="100"/>
        <w:sz w:val="24"/>
        <w:szCs w:val="24"/>
      </w:rPr>
    </w:lvl>
    <w:lvl w:ilvl="3">
      <w:start w:val="1"/>
      <w:numFmt w:val="bullet"/>
      <w:lvlText w:val="•"/>
      <w:lvlJc w:val="left"/>
      <w:pPr>
        <w:ind w:left="820" w:hanging="360"/>
      </w:pPr>
      <w:rPr>
        <w:rFonts w:hint="default"/>
      </w:rPr>
    </w:lvl>
    <w:lvl w:ilvl="4">
      <w:start w:val="1"/>
      <w:numFmt w:val="bullet"/>
      <w:lvlText w:val="•"/>
      <w:lvlJc w:val="left"/>
      <w:pPr>
        <w:ind w:left="860" w:hanging="360"/>
      </w:pPr>
      <w:rPr>
        <w:rFonts w:hint="default"/>
      </w:rPr>
    </w:lvl>
    <w:lvl w:ilvl="5">
      <w:start w:val="1"/>
      <w:numFmt w:val="bullet"/>
      <w:lvlText w:val="•"/>
      <w:lvlJc w:val="left"/>
      <w:pPr>
        <w:ind w:left="2254" w:hanging="360"/>
      </w:pPr>
      <w:rPr>
        <w:rFonts w:hint="default"/>
      </w:rPr>
    </w:lvl>
    <w:lvl w:ilvl="6">
      <w:start w:val="1"/>
      <w:numFmt w:val="bullet"/>
      <w:lvlText w:val="•"/>
      <w:lvlJc w:val="left"/>
      <w:pPr>
        <w:ind w:left="3648" w:hanging="360"/>
      </w:pPr>
      <w:rPr>
        <w:rFonts w:hint="default"/>
      </w:rPr>
    </w:lvl>
    <w:lvl w:ilvl="7">
      <w:start w:val="1"/>
      <w:numFmt w:val="bullet"/>
      <w:lvlText w:val="•"/>
      <w:lvlJc w:val="left"/>
      <w:pPr>
        <w:ind w:left="5043" w:hanging="360"/>
      </w:pPr>
      <w:rPr>
        <w:rFonts w:hint="default"/>
      </w:rPr>
    </w:lvl>
    <w:lvl w:ilvl="8">
      <w:start w:val="1"/>
      <w:numFmt w:val="bullet"/>
      <w:lvlText w:val="•"/>
      <w:lvlJc w:val="left"/>
      <w:pPr>
        <w:ind w:left="6437" w:hanging="360"/>
      </w:pPr>
      <w:rPr>
        <w:rFonts w:hint="default"/>
      </w:rPr>
    </w:lvl>
  </w:abstractNum>
  <w:abstractNum w:abstractNumId="6" w15:restartNumberingAfterBreak="0">
    <w:nsid w:val="4A49064C"/>
    <w:multiLevelType w:val="multilevel"/>
    <w:tmpl w:val="A296D42C"/>
    <w:lvl w:ilvl="0">
      <w:start w:val="1"/>
      <w:numFmt w:val="decimal"/>
      <w:lvlText w:val="%1."/>
      <w:lvlJc w:val="left"/>
      <w:pPr>
        <w:ind w:left="720" w:hanging="360"/>
      </w:pPr>
      <w:rPr>
        <w:rFonts w:hint="default"/>
      </w:rPr>
    </w:lvl>
    <w:lvl w:ilvl="1">
      <w:start w:val="1"/>
      <w:numFmt w:val="decimal"/>
      <w:pStyle w:val="Heading1"/>
      <w:isLgl/>
      <w:lvlText w:val="%1.%2   "/>
      <w:lvlJc w:val="left"/>
      <w:pPr>
        <w:ind w:left="1152" w:hanging="360"/>
      </w:pPr>
      <w:rPr>
        <w:rFonts w:hint="default"/>
      </w:rPr>
    </w:lvl>
    <w:lvl w:ilvl="2">
      <w:start w:val="1"/>
      <w:numFmt w:val="decimal"/>
      <w:isLgl/>
      <w:lvlText w:val="%1.%2.%3"/>
      <w:lvlJc w:val="left"/>
      <w:pPr>
        <w:ind w:left="1584" w:hanging="360"/>
      </w:pPr>
      <w:rPr>
        <w:rFonts w:hint="default"/>
      </w:rPr>
    </w:lvl>
    <w:lvl w:ilvl="3">
      <w:start w:val="1"/>
      <w:numFmt w:val="decimal"/>
      <w:isLgl/>
      <w:lvlText w:val="%1.%2.%3.%4"/>
      <w:lvlJc w:val="left"/>
      <w:pPr>
        <w:ind w:left="2016" w:hanging="360"/>
      </w:pPr>
      <w:rPr>
        <w:rFonts w:hint="default"/>
      </w:rPr>
    </w:lvl>
    <w:lvl w:ilvl="4">
      <w:start w:val="1"/>
      <w:numFmt w:val="decimal"/>
      <w:isLgl/>
      <w:lvlText w:val="%1.%2.%3.%4.%5"/>
      <w:lvlJc w:val="left"/>
      <w:pPr>
        <w:ind w:left="2448" w:hanging="360"/>
      </w:pPr>
      <w:rPr>
        <w:rFonts w:hint="default"/>
      </w:rPr>
    </w:lvl>
    <w:lvl w:ilvl="5">
      <w:start w:val="1"/>
      <w:numFmt w:val="decimal"/>
      <w:isLgl/>
      <w:lvlText w:val="%1.%2.%3.%4.%5.%6"/>
      <w:lvlJc w:val="left"/>
      <w:pPr>
        <w:ind w:left="2880" w:hanging="360"/>
      </w:pPr>
      <w:rPr>
        <w:rFonts w:hint="default"/>
      </w:rPr>
    </w:lvl>
    <w:lvl w:ilvl="6">
      <w:start w:val="1"/>
      <w:numFmt w:val="decimal"/>
      <w:isLgl/>
      <w:lvlText w:val="%1.%2.%3.%4.%5.%6.%7"/>
      <w:lvlJc w:val="left"/>
      <w:pPr>
        <w:ind w:left="3312" w:hanging="360"/>
      </w:pPr>
      <w:rPr>
        <w:rFonts w:hint="default"/>
      </w:rPr>
    </w:lvl>
    <w:lvl w:ilvl="7">
      <w:start w:val="1"/>
      <w:numFmt w:val="decimal"/>
      <w:isLgl/>
      <w:lvlText w:val="%1.%2.%3.%4.%5.%6.%7.%8"/>
      <w:lvlJc w:val="left"/>
      <w:pPr>
        <w:ind w:left="3744" w:hanging="360"/>
      </w:pPr>
      <w:rPr>
        <w:rFonts w:hint="default"/>
      </w:rPr>
    </w:lvl>
    <w:lvl w:ilvl="8">
      <w:start w:val="1"/>
      <w:numFmt w:val="decimal"/>
      <w:isLgl/>
      <w:lvlText w:val="%1.%2.%3.%4.%5.%6.%7.%8.%9"/>
      <w:lvlJc w:val="left"/>
      <w:pPr>
        <w:ind w:left="4176" w:hanging="360"/>
      </w:pPr>
      <w:rPr>
        <w:rFonts w:hint="default"/>
      </w:rPr>
    </w:lvl>
  </w:abstractNum>
  <w:abstractNum w:abstractNumId="7" w15:restartNumberingAfterBreak="0">
    <w:nsid w:val="4E4E5B09"/>
    <w:multiLevelType w:val="hybridMultilevel"/>
    <w:tmpl w:val="C1D0BCB8"/>
    <w:lvl w:ilvl="0" w:tplc="77C664AC">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B0F20BB"/>
    <w:multiLevelType w:val="multilevel"/>
    <w:tmpl w:val="B04024D6"/>
    <w:lvl w:ilvl="0">
      <w:start w:val="1"/>
      <w:numFmt w:val="decimal"/>
      <w:lvlText w:val="%1."/>
      <w:lvlJc w:val="left"/>
      <w:pPr>
        <w:ind w:left="100" w:hanging="302"/>
      </w:pPr>
      <w:rPr>
        <w:rFonts w:hint="default"/>
        <w:b/>
        <w:bCs/>
        <w:w w:val="100"/>
      </w:rPr>
    </w:lvl>
    <w:lvl w:ilvl="1">
      <w:start w:val="1"/>
      <w:numFmt w:val="bullet"/>
      <w:lvlText w:val=""/>
      <w:lvlJc w:val="left"/>
      <w:pPr>
        <w:ind w:left="616" w:hanging="444"/>
        <w:jc w:val="right"/>
      </w:pPr>
      <w:rPr>
        <w:rFonts w:ascii="Symbol" w:hAnsi="Symbol" w:hint="default"/>
        <w:b/>
        <w:bCs/>
        <w:color w:val="2D74B5"/>
        <w:spacing w:val="-1"/>
        <w:w w:val="100"/>
        <w:sz w:val="24"/>
        <w:szCs w:val="24"/>
      </w:rPr>
    </w:lvl>
    <w:lvl w:ilvl="2">
      <w:start w:val="1"/>
      <w:numFmt w:val="bullet"/>
      <w:lvlText w:val=""/>
      <w:lvlJc w:val="left"/>
      <w:pPr>
        <w:ind w:left="820" w:hanging="360"/>
      </w:pPr>
      <w:rPr>
        <w:rFonts w:ascii="Symbol" w:eastAsia="Symbol" w:hAnsi="Symbol" w:cs="Symbol" w:hint="default"/>
        <w:w w:val="100"/>
        <w:sz w:val="24"/>
        <w:szCs w:val="24"/>
      </w:rPr>
    </w:lvl>
    <w:lvl w:ilvl="3">
      <w:start w:val="1"/>
      <w:numFmt w:val="bullet"/>
      <w:lvlText w:val="•"/>
      <w:lvlJc w:val="left"/>
      <w:pPr>
        <w:ind w:left="820" w:hanging="360"/>
      </w:pPr>
      <w:rPr>
        <w:rFonts w:hint="default"/>
      </w:rPr>
    </w:lvl>
    <w:lvl w:ilvl="4">
      <w:start w:val="1"/>
      <w:numFmt w:val="bullet"/>
      <w:lvlText w:val="•"/>
      <w:lvlJc w:val="left"/>
      <w:pPr>
        <w:ind w:left="860" w:hanging="360"/>
      </w:pPr>
      <w:rPr>
        <w:rFonts w:hint="default"/>
      </w:rPr>
    </w:lvl>
    <w:lvl w:ilvl="5">
      <w:start w:val="1"/>
      <w:numFmt w:val="bullet"/>
      <w:lvlText w:val="o"/>
      <w:lvlJc w:val="left"/>
      <w:pPr>
        <w:ind w:left="2254" w:hanging="360"/>
      </w:pPr>
      <w:rPr>
        <w:rFonts w:ascii="Courier New" w:hAnsi="Courier New" w:cs="Courier New" w:hint="default"/>
      </w:rPr>
    </w:lvl>
    <w:lvl w:ilvl="6">
      <w:start w:val="1"/>
      <w:numFmt w:val="bullet"/>
      <w:lvlText w:val="•"/>
      <w:lvlJc w:val="left"/>
      <w:pPr>
        <w:ind w:left="3648" w:hanging="360"/>
      </w:pPr>
      <w:rPr>
        <w:rFonts w:hint="default"/>
      </w:rPr>
    </w:lvl>
    <w:lvl w:ilvl="7">
      <w:start w:val="1"/>
      <w:numFmt w:val="bullet"/>
      <w:lvlText w:val="•"/>
      <w:lvlJc w:val="left"/>
      <w:pPr>
        <w:ind w:left="5043" w:hanging="360"/>
      </w:pPr>
      <w:rPr>
        <w:rFonts w:hint="default"/>
      </w:rPr>
    </w:lvl>
    <w:lvl w:ilvl="8">
      <w:start w:val="1"/>
      <w:numFmt w:val="bullet"/>
      <w:lvlText w:val="•"/>
      <w:lvlJc w:val="left"/>
      <w:pPr>
        <w:ind w:left="6437" w:hanging="360"/>
      </w:pPr>
      <w:rPr>
        <w:rFonts w:hint="default"/>
      </w:rPr>
    </w:lvl>
  </w:abstractNum>
  <w:abstractNum w:abstractNumId="9" w15:restartNumberingAfterBreak="0">
    <w:nsid w:val="5FC66D28"/>
    <w:multiLevelType w:val="hybridMultilevel"/>
    <w:tmpl w:val="BA20CC6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15:restartNumberingAfterBreak="0">
    <w:nsid w:val="610A7FAC"/>
    <w:multiLevelType w:val="hybridMultilevel"/>
    <w:tmpl w:val="6E262DDA"/>
    <w:lvl w:ilvl="0" w:tplc="51E088A8">
      <w:start w:val="1"/>
      <w:numFmt w:val="decimal"/>
      <w:pStyle w:val="ListParagraph"/>
      <w:lvlText w:val="%1."/>
      <w:lvlJc w:val="left"/>
      <w:pPr>
        <w:ind w:left="1180" w:hanging="360"/>
      </w:pPr>
      <w:rPr>
        <w:rFonts w:hint="default"/>
        <w:color w:val="2D74B5"/>
        <w:sz w:val="26"/>
      </w:rPr>
    </w:lvl>
    <w:lvl w:ilvl="1" w:tplc="40090019">
      <w:start w:val="1"/>
      <w:numFmt w:val="lowerLetter"/>
      <w:lvlText w:val="%2."/>
      <w:lvlJc w:val="left"/>
      <w:pPr>
        <w:ind w:left="1900" w:hanging="360"/>
      </w:pPr>
    </w:lvl>
    <w:lvl w:ilvl="2" w:tplc="4009001B" w:tentative="1">
      <w:start w:val="1"/>
      <w:numFmt w:val="lowerRoman"/>
      <w:lvlText w:val="%3."/>
      <w:lvlJc w:val="right"/>
      <w:pPr>
        <w:ind w:left="2620" w:hanging="180"/>
      </w:pPr>
    </w:lvl>
    <w:lvl w:ilvl="3" w:tplc="4009000F" w:tentative="1">
      <w:start w:val="1"/>
      <w:numFmt w:val="decimal"/>
      <w:lvlText w:val="%4."/>
      <w:lvlJc w:val="left"/>
      <w:pPr>
        <w:ind w:left="3340" w:hanging="360"/>
      </w:pPr>
    </w:lvl>
    <w:lvl w:ilvl="4" w:tplc="40090019" w:tentative="1">
      <w:start w:val="1"/>
      <w:numFmt w:val="lowerLetter"/>
      <w:lvlText w:val="%5."/>
      <w:lvlJc w:val="left"/>
      <w:pPr>
        <w:ind w:left="4060" w:hanging="360"/>
      </w:pPr>
    </w:lvl>
    <w:lvl w:ilvl="5" w:tplc="4009001B" w:tentative="1">
      <w:start w:val="1"/>
      <w:numFmt w:val="lowerRoman"/>
      <w:lvlText w:val="%6."/>
      <w:lvlJc w:val="right"/>
      <w:pPr>
        <w:ind w:left="4780" w:hanging="180"/>
      </w:pPr>
    </w:lvl>
    <w:lvl w:ilvl="6" w:tplc="4009000F" w:tentative="1">
      <w:start w:val="1"/>
      <w:numFmt w:val="decimal"/>
      <w:lvlText w:val="%7."/>
      <w:lvlJc w:val="left"/>
      <w:pPr>
        <w:ind w:left="5500" w:hanging="360"/>
      </w:pPr>
    </w:lvl>
    <w:lvl w:ilvl="7" w:tplc="40090019" w:tentative="1">
      <w:start w:val="1"/>
      <w:numFmt w:val="lowerLetter"/>
      <w:lvlText w:val="%8."/>
      <w:lvlJc w:val="left"/>
      <w:pPr>
        <w:ind w:left="6220" w:hanging="360"/>
      </w:pPr>
    </w:lvl>
    <w:lvl w:ilvl="8" w:tplc="4009001B" w:tentative="1">
      <w:start w:val="1"/>
      <w:numFmt w:val="lowerRoman"/>
      <w:lvlText w:val="%9."/>
      <w:lvlJc w:val="right"/>
      <w:pPr>
        <w:ind w:left="6940" w:hanging="180"/>
      </w:pPr>
    </w:lvl>
  </w:abstractNum>
  <w:abstractNum w:abstractNumId="11" w15:restartNumberingAfterBreak="0">
    <w:nsid w:val="7D6555ED"/>
    <w:multiLevelType w:val="hybridMultilevel"/>
    <w:tmpl w:val="BC9AD424"/>
    <w:lvl w:ilvl="0" w:tplc="F9C8362E">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7FD43C9F"/>
    <w:multiLevelType w:val="hybridMultilevel"/>
    <w:tmpl w:val="B846D26C"/>
    <w:lvl w:ilvl="0" w:tplc="40090001">
      <w:start w:val="1"/>
      <w:numFmt w:val="bullet"/>
      <w:lvlText w:val=""/>
      <w:lvlJc w:val="left"/>
      <w:pPr>
        <w:ind w:left="1900" w:hanging="360"/>
      </w:pPr>
      <w:rPr>
        <w:rFonts w:ascii="Symbol" w:hAnsi="Symbol" w:hint="default"/>
      </w:rPr>
    </w:lvl>
    <w:lvl w:ilvl="1" w:tplc="40090003" w:tentative="1">
      <w:start w:val="1"/>
      <w:numFmt w:val="bullet"/>
      <w:lvlText w:val="o"/>
      <w:lvlJc w:val="left"/>
      <w:pPr>
        <w:ind w:left="2620" w:hanging="360"/>
      </w:pPr>
      <w:rPr>
        <w:rFonts w:ascii="Courier New" w:hAnsi="Courier New" w:cs="Courier New" w:hint="default"/>
      </w:rPr>
    </w:lvl>
    <w:lvl w:ilvl="2" w:tplc="40090005" w:tentative="1">
      <w:start w:val="1"/>
      <w:numFmt w:val="bullet"/>
      <w:lvlText w:val=""/>
      <w:lvlJc w:val="left"/>
      <w:pPr>
        <w:ind w:left="3340" w:hanging="360"/>
      </w:pPr>
      <w:rPr>
        <w:rFonts w:ascii="Wingdings" w:hAnsi="Wingdings" w:hint="default"/>
      </w:rPr>
    </w:lvl>
    <w:lvl w:ilvl="3" w:tplc="40090001" w:tentative="1">
      <w:start w:val="1"/>
      <w:numFmt w:val="bullet"/>
      <w:lvlText w:val=""/>
      <w:lvlJc w:val="left"/>
      <w:pPr>
        <w:ind w:left="4060" w:hanging="360"/>
      </w:pPr>
      <w:rPr>
        <w:rFonts w:ascii="Symbol" w:hAnsi="Symbol" w:hint="default"/>
      </w:rPr>
    </w:lvl>
    <w:lvl w:ilvl="4" w:tplc="40090003" w:tentative="1">
      <w:start w:val="1"/>
      <w:numFmt w:val="bullet"/>
      <w:lvlText w:val="o"/>
      <w:lvlJc w:val="left"/>
      <w:pPr>
        <w:ind w:left="4780" w:hanging="360"/>
      </w:pPr>
      <w:rPr>
        <w:rFonts w:ascii="Courier New" w:hAnsi="Courier New" w:cs="Courier New" w:hint="default"/>
      </w:rPr>
    </w:lvl>
    <w:lvl w:ilvl="5" w:tplc="40090005" w:tentative="1">
      <w:start w:val="1"/>
      <w:numFmt w:val="bullet"/>
      <w:lvlText w:val=""/>
      <w:lvlJc w:val="left"/>
      <w:pPr>
        <w:ind w:left="5500" w:hanging="360"/>
      </w:pPr>
      <w:rPr>
        <w:rFonts w:ascii="Wingdings" w:hAnsi="Wingdings" w:hint="default"/>
      </w:rPr>
    </w:lvl>
    <w:lvl w:ilvl="6" w:tplc="40090001" w:tentative="1">
      <w:start w:val="1"/>
      <w:numFmt w:val="bullet"/>
      <w:lvlText w:val=""/>
      <w:lvlJc w:val="left"/>
      <w:pPr>
        <w:ind w:left="6220" w:hanging="360"/>
      </w:pPr>
      <w:rPr>
        <w:rFonts w:ascii="Symbol" w:hAnsi="Symbol" w:hint="default"/>
      </w:rPr>
    </w:lvl>
    <w:lvl w:ilvl="7" w:tplc="40090003" w:tentative="1">
      <w:start w:val="1"/>
      <w:numFmt w:val="bullet"/>
      <w:lvlText w:val="o"/>
      <w:lvlJc w:val="left"/>
      <w:pPr>
        <w:ind w:left="6940" w:hanging="360"/>
      </w:pPr>
      <w:rPr>
        <w:rFonts w:ascii="Courier New" w:hAnsi="Courier New" w:cs="Courier New" w:hint="default"/>
      </w:rPr>
    </w:lvl>
    <w:lvl w:ilvl="8" w:tplc="40090005" w:tentative="1">
      <w:start w:val="1"/>
      <w:numFmt w:val="bullet"/>
      <w:lvlText w:val=""/>
      <w:lvlJc w:val="left"/>
      <w:pPr>
        <w:ind w:left="7660" w:hanging="360"/>
      </w:pPr>
      <w:rPr>
        <w:rFonts w:ascii="Wingdings" w:hAnsi="Wingdings" w:hint="default"/>
      </w:rPr>
    </w:lvl>
  </w:abstractNum>
  <w:num w:numId="1">
    <w:abstractNumId w:val="6"/>
  </w:num>
  <w:num w:numId="2">
    <w:abstractNumId w:val="11"/>
  </w:num>
  <w:num w:numId="3">
    <w:abstractNumId w:val="7"/>
  </w:num>
  <w:num w:numId="4">
    <w:abstractNumId w:val="0"/>
  </w:num>
  <w:num w:numId="5">
    <w:abstractNumId w:val="2"/>
  </w:num>
  <w:num w:numId="6">
    <w:abstractNumId w:val="3"/>
  </w:num>
  <w:num w:numId="7">
    <w:abstractNumId w:val="5"/>
  </w:num>
  <w:num w:numId="8">
    <w:abstractNumId w:val="10"/>
  </w:num>
  <w:num w:numId="9">
    <w:abstractNumId w:val="6"/>
  </w:num>
  <w:num w:numId="10">
    <w:abstractNumId w:val="4"/>
  </w:num>
  <w:num w:numId="11">
    <w:abstractNumId w:val="6"/>
  </w:num>
  <w:num w:numId="12">
    <w:abstractNumId w:val="1"/>
  </w:num>
  <w:num w:numId="13">
    <w:abstractNumId w:val="8"/>
  </w:num>
  <w:num w:numId="14">
    <w:abstractNumId w:val="12"/>
  </w:num>
  <w:num w:numId="15">
    <w:abstractNumId w:val="6"/>
  </w:num>
  <w:num w:numId="16">
    <w:abstractNumId w:val="6"/>
  </w:num>
  <w:num w:numId="17">
    <w:abstractNumId w:val="9"/>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822"/>
    <w:rsid w:val="000327AF"/>
    <w:rsid w:val="000D254C"/>
    <w:rsid w:val="00200462"/>
    <w:rsid w:val="00221BD4"/>
    <w:rsid w:val="00287BEE"/>
    <w:rsid w:val="00300A1E"/>
    <w:rsid w:val="003E21A7"/>
    <w:rsid w:val="004216A2"/>
    <w:rsid w:val="00444273"/>
    <w:rsid w:val="00462F9A"/>
    <w:rsid w:val="005D1203"/>
    <w:rsid w:val="0067569C"/>
    <w:rsid w:val="00690650"/>
    <w:rsid w:val="007A36B4"/>
    <w:rsid w:val="007F362A"/>
    <w:rsid w:val="008B0D10"/>
    <w:rsid w:val="00900B25"/>
    <w:rsid w:val="009F283A"/>
    <w:rsid w:val="00A62BCA"/>
    <w:rsid w:val="00A92006"/>
    <w:rsid w:val="00B5357B"/>
    <w:rsid w:val="00B808FC"/>
    <w:rsid w:val="00BA2080"/>
    <w:rsid w:val="00BB580F"/>
    <w:rsid w:val="00C734E6"/>
    <w:rsid w:val="00CD7CFC"/>
    <w:rsid w:val="00D90B37"/>
    <w:rsid w:val="00DE3BC6"/>
    <w:rsid w:val="00EB40A9"/>
    <w:rsid w:val="00EE0ADC"/>
    <w:rsid w:val="00FC7411"/>
    <w:rsid w:val="00FF23C1"/>
    <w:rsid w:val="00FF38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5DFA8531"/>
  <w15:chartTrackingRefBased/>
  <w15:docId w15:val="{1EC0B1D5-6B71-4139-92D7-7C20BD5A2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69C"/>
    <w:pPr>
      <w:spacing w:before="200" w:after="200" w:line="276" w:lineRule="auto"/>
      <w:jc w:val="both"/>
    </w:pPr>
    <w:rPr>
      <w:rFonts w:ascii="Calibri" w:eastAsia="Calibri" w:hAnsi="Calibri" w:cs="Times New Roman"/>
      <w:color w:val="000080"/>
      <w:lang w:val="en-US"/>
    </w:rPr>
  </w:style>
  <w:style w:type="paragraph" w:styleId="Heading1">
    <w:name w:val="heading 1"/>
    <w:basedOn w:val="Normal"/>
    <w:next w:val="Normal"/>
    <w:link w:val="Heading1Char"/>
    <w:autoRedefine/>
    <w:uiPriority w:val="9"/>
    <w:qFormat/>
    <w:rsid w:val="0067569C"/>
    <w:pPr>
      <w:keepNext/>
      <w:keepLines/>
      <w:numPr>
        <w:ilvl w:val="1"/>
        <w:numId w:val="1"/>
      </w:numPr>
      <w:spacing w:before="480" w:after="0"/>
      <w:outlineLvl w:val="0"/>
    </w:pPr>
    <w:rPr>
      <w:rFonts w:ascii="Cambria" w:eastAsia="Times New Roman" w:hAnsi="Cambria"/>
      <w:b/>
      <w:bCs/>
      <w:sz w:val="24"/>
      <w:szCs w:val="24"/>
    </w:rPr>
  </w:style>
  <w:style w:type="paragraph" w:styleId="Heading2">
    <w:name w:val="heading 2"/>
    <w:basedOn w:val="Normal"/>
    <w:next w:val="Normal"/>
    <w:link w:val="Heading2Char"/>
    <w:uiPriority w:val="9"/>
    <w:semiHidden/>
    <w:unhideWhenUsed/>
    <w:qFormat/>
    <w:rsid w:val="0067569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autoRedefine/>
    <w:uiPriority w:val="9"/>
    <w:unhideWhenUsed/>
    <w:qFormat/>
    <w:rsid w:val="0067569C"/>
    <w:pPr>
      <w:spacing w:before="200"/>
      <w:ind w:left="1080" w:hanging="360"/>
      <w:outlineLvl w:val="2"/>
    </w:pPr>
    <w:rPr>
      <w:rFonts w:ascii="Calibri" w:eastAsia="Times New Roman" w:hAnsi="Calibri" w:cs="Times New Roman"/>
      <w:b/>
      <w:color w:val="000080"/>
      <w:sz w:val="24"/>
      <w:szCs w:val="24"/>
      <w:u w:val="single"/>
    </w:rPr>
  </w:style>
  <w:style w:type="paragraph" w:styleId="Heading4">
    <w:name w:val="heading 4"/>
    <w:basedOn w:val="Normal"/>
    <w:next w:val="Normal"/>
    <w:link w:val="Heading4Char"/>
    <w:autoRedefine/>
    <w:uiPriority w:val="9"/>
    <w:unhideWhenUsed/>
    <w:qFormat/>
    <w:rsid w:val="0067569C"/>
    <w:pPr>
      <w:keepNext/>
      <w:keepLines/>
      <w:spacing w:after="0"/>
      <w:ind w:left="720"/>
      <w:jc w:val="left"/>
      <w:outlineLvl w:val="3"/>
    </w:pPr>
    <w:rPr>
      <w:rFonts w:eastAsia="Times New Roman"/>
      <w:b/>
      <w:bCs/>
      <w:iCs/>
      <w:u w:val="single"/>
    </w:rPr>
  </w:style>
  <w:style w:type="paragraph" w:styleId="Heading5">
    <w:name w:val="heading 5"/>
    <w:basedOn w:val="Normal"/>
    <w:next w:val="Normal"/>
    <w:link w:val="Heading5Char"/>
    <w:uiPriority w:val="9"/>
    <w:semiHidden/>
    <w:unhideWhenUsed/>
    <w:qFormat/>
    <w:rsid w:val="007F362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7F362A"/>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F362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69C"/>
    <w:rPr>
      <w:rFonts w:ascii="Cambria" w:eastAsia="Times New Roman" w:hAnsi="Cambria" w:cs="Times New Roman"/>
      <w:b/>
      <w:bCs/>
      <w:color w:val="000080"/>
      <w:sz w:val="24"/>
      <w:szCs w:val="24"/>
      <w:lang w:val="en-US"/>
    </w:rPr>
  </w:style>
  <w:style w:type="character" w:customStyle="1" w:styleId="Heading3Char">
    <w:name w:val="Heading 3 Char"/>
    <w:basedOn w:val="DefaultParagraphFont"/>
    <w:link w:val="Heading3"/>
    <w:uiPriority w:val="9"/>
    <w:rsid w:val="0067569C"/>
    <w:rPr>
      <w:rFonts w:ascii="Calibri" w:eastAsia="Times New Roman" w:hAnsi="Calibri" w:cs="Times New Roman"/>
      <w:b/>
      <w:color w:val="000080"/>
      <w:sz w:val="24"/>
      <w:szCs w:val="24"/>
      <w:u w:val="single"/>
      <w:lang w:val="en-US"/>
    </w:rPr>
  </w:style>
  <w:style w:type="character" w:customStyle="1" w:styleId="Heading4Char">
    <w:name w:val="Heading 4 Char"/>
    <w:basedOn w:val="DefaultParagraphFont"/>
    <w:link w:val="Heading4"/>
    <w:uiPriority w:val="9"/>
    <w:rsid w:val="0067569C"/>
    <w:rPr>
      <w:rFonts w:ascii="Calibri" w:eastAsia="Times New Roman" w:hAnsi="Calibri" w:cs="Times New Roman"/>
      <w:b/>
      <w:bCs/>
      <w:iCs/>
      <w:color w:val="000080"/>
      <w:u w:val="single"/>
      <w:lang w:val="en-US"/>
    </w:rPr>
  </w:style>
  <w:style w:type="paragraph" w:styleId="ListParagraph">
    <w:name w:val="List Paragraph"/>
    <w:aliases w:val="Bulet Para,List Paragraph1,Bullet 1,List Paragraph Char Char,b1,Normal Sentence,Colorful List - Accent 11,Number_1,new,SGLText List Paragraph,List Paragraph2,List Paragraph11,ListPar1,List Paragraph21,lp1,list1,b1 + Justified,Bullets"/>
    <w:basedOn w:val="Normal"/>
    <w:link w:val="ListParagraphChar"/>
    <w:autoRedefine/>
    <w:uiPriority w:val="34"/>
    <w:qFormat/>
    <w:rsid w:val="004216A2"/>
    <w:pPr>
      <w:numPr>
        <w:numId w:val="8"/>
      </w:numPr>
      <w:spacing w:before="0" w:after="160" w:line="259" w:lineRule="auto"/>
      <w:contextualSpacing/>
      <w:jc w:val="left"/>
    </w:pPr>
  </w:style>
  <w:style w:type="paragraph" w:styleId="Header">
    <w:name w:val="header"/>
    <w:aliases w:val="h10,Chapter Name,page-header,ph,Appendix,*Header,body,Chapter Name1,Header/Footer,header odd,Section Header,headerU,Head3,heading 3 after h2,h3+,ContentsHeader,hd,he,18pt Bold,H-PDID,APNSHEADER2,Page Header,even,ho,first,heading one,Odd Header,HT"/>
    <w:basedOn w:val="Normal"/>
    <w:link w:val="HeaderChar"/>
    <w:uiPriority w:val="99"/>
    <w:unhideWhenUsed/>
    <w:rsid w:val="0067569C"/>
    <w:pPr>
      <w:tabs>
        <w:tab w:val="center" w:pos="4680"/>
        <w:tab w:val="right" w:pos="9360"/>
      </w:tabs>
      <w:spacing w:after="0" w:line="240" w:lineRule="auto"/>
    </w:pPr>
    <w:rPr>
      <w:sz w:val="20"/>
      <w:szCs w:val="20"/>
    </w:rPr>
  </w:style>
  <w:style w:type="character" w:customStyle="1" w:styleId="HeaderChar">
    <w:name w:val="Header Char"/>
    <w:aliases w:val="h10 Char,Chapter Name Char,page-header Char,ph Char,Appendix Char,*Header Char,body Char,Chapter Name1 Char,Header/Footer Char,header odd Char,Section Header Char,headerU Char,Head3 Char,heading 3 after h2 Char,h3+ Char,ContentsHeader Char"/>
    <w:basedOn w:val="DefaultParagraphFont"/>
    <w:link w:val="Header"/>
    <w:uiPriority w:val="99"/>
    <w:rsid w:val="0067569C"/>
    <w:rPr>
      <w:rFonts w:ascii="Calibri" w:eastAsia="Calibri" w:hAnsi="Calibri" w:cs="Times New Roman"/>
      <w:color w:val="000080"/>
      <w:sz w:val="20"/>
      <w:szCs w:val="20"/>
      <w:lang w:val="en-US"/>
    </w:rPr>
  </w:style>
  <w:style w:type="character" w:styleId="Hyperlink">
    <w:name w:val="Hyperlink"/>
    <w:uiPriority w:val="99"/>
    <w:unhideWhenUsed/>
    <w:rsid w:val="0067569C"/>
    <w:rPr>
      <w:color w:val="0000FF"/>
      <w:u w:val="single"/>
    </w:rPr>
  </w:style>
  <w:style w:type="paragraph" w:customStyle="1" w:styleId="TOC-Heading">
    <w:name w:val="TOC- Heading"/>
    <w:basedOn w:val="Normal"/>
    <w:next w:val="Normal"/>
    <w:uiPriority w:val="99"/>
    <w:rsid w:val="0067569C"/>
    <w:pPr>
      <w:pBdr>
        <w:top w:val="thinThickSmallGap" w:sz="24" w:space="1" w:color="000080"/>
        <w:bottom w:val="thinThickSmallGap" w:sz="24" w:space="1" w:color="000080"/>
      </w:pBdr>
      <w:spacing w:before="240" w:after="240"/>
      <w:jc w:val="center"/>
    </w:pPr>
    <w:rPr>
      <w:rFonts w:eastAsia="Times New Roman"/>
      <w:sz w:val="36"/>
      <w:szCs w:val="36"/>
    </w:rPr>
  </w:style>
  <w:style w:type="paragraph" w:styleId="TOC1">
    <w:name w:val="toc 1"/>
    <w:basedOn w:val="Normal"/>
    <w:next w:val="Normal"/>
    <w:autoRedefine/>
    <w:uiPriority w:val="39"/>
    <w:qFormat/>
    <w:rsid w:val="0067569C"/>
    <w:pPr>
      <w:spacing w:before="120" w:after="120"/>
      <w:jc w:val="left"/>
    </w:pPr>
    <w:rPr>
      <w:rFonts w:ascii="Times New Roman" w:eastAsia="Times New Roman" w:hAnsi="Times New Roman"/>
      <w:b/>
      <w:bCs/>
      <w:caps/>
      <w:szCs w:val="20"/>
    </w:rPr>
  </w:style>
  <w:style w:type="character" w:customStyle="1" w:styleId="ListParagraphChar">
    <w:name w:val="List Paragraph Char"/>
    <w:aliases w:val="Bulet Para Char,List Paragraph1 Char,Bullet 1 Char,List Paragraph Char Char Char,b1 Char,Normal Sentence Char,Colorful List - Accent 11 Char,Number_1 Char,new Char,SGLText List Paragraph Char,List Paragraph2 Char,ListPar1 Char"/>
    <w:basedOn w:val="DefaultParagraphFont"/>
    <w:link w:val="ListParagraph"/>
    <w:uiPriority w:val="34"/>
    <w:qFormat/>
    <w:rsid w:val="004216A2"/>
    <w:rPr>
      <w:rFonts w:ascii="Calibri" w:eastAsia="Calibri" w:hAnsi="Calibri" w:cs="Times New Roman"/>
      <w:color w:val="000080"/>
      <w:lang w:val="en-US"/>
    </w:rPr>
  </w:style>
  <w:style w:type="character" w:customStyle="1" w:styleId="Heading2Char">
    <w:name w:val="Heading 2 Char"/>
    <w:basedOn w:val="DefaultParagraphFont"/>
    <w:link w:val="Heading2"/>
    <w:uiPriority w:val="9"/>
    <w:semiHidden/>
    <w:rsid w:val="0067569C"/>
    <w:rPr>
      <w:rFonts w:asciiTheme="majorHAnsi" w:eastAsiaTheme="majorEastAsia" w:hAnsiTheme="majorHAnsi" w:cstheme="majorBidi"/>
      <w:color w:val="2E74B5" w:themeColor="accent1" w:themeShade="BF"/>
      <w:sz w:val="26"/>
      <w:szCs w:val="26"/>
      <w:lang w:val="en-US"/>
    </w:rPr>
  </w:style>
  <w:style w:type="paragraph" w:customStyle="1" w:styleId="Bulletstyle">
    <w:name w:val="Bullet style"/>
    <w:basedOn w:val="ListParagraph"/>
    <w:link w:val="BulletstyleChar"/>
    <w:qFormat/>
    <w:rsid w:val="00444273"/>
    <w:pPr>
      <w:numPr>
        <w:numId w:val="10"/>
      </w:numPr>
      <w:spacing w:before="60" w:after="200"/>
    </w:pPr>
    <w:rPr>
      <w:rFonts w:cs="Calibri"/>
      <w:color w:val="002060"/>
      <w:lang w:val="en-GB"/>
    </w:rPr>
  </w:style>
  <w:style w:type="character" w:customStyle="1" w:styleId="BulletstyleChar">
    <w:name w:val="Bullet style Char"/>
    <w:basedOn w:val="DefaultParagraphFont"/>
    <w:link w:val="Bulletstyle"/>
    <w:rsid w:val="00444273"/>
    <w:rPr>
      <w:rFonts w:ascii="Calibri" w:eastAsia="Calibri" w:hAnsi="Calibri" w:cs="Calibri"/>
      <w:color w:val="002060"/>
      <w:lang w:val="en-GB"/>
    </w:rPr>
  </w:style>
  <w:style w:type="character" w:styleId="CommentReference">
    <w:name w:val="annotation reference"/>
    <w:basedOn w:val="DefaultParagraphFont"/>
    <w:uiPriority w:val="99"/>
    <w:semiHidden/>
    <w:unhideWhenUsed/>
    <w:rsid w:val="004216A2"/>
    <w:rPr>
      <w:sz w:val="16"/>
      <w:szCs w:val="16"/>
    </w:rPr>
  </w:style>
  <w:style w:type="paragraph" w:styleId="CommentText">
    <w:name w:val="annotation text"/>
    <w:basedOn w:val="Normal"/>
    <w:link w:val="CommentTextChar"/>
    <w:uiPriority w:val="99"/>
    <w:semiHidden/>
    <w:unhideWhenUsed/>
    <w:rsid w:val="004216A2"/>
    <w:pPr>
      <w:spacing w:line="240" w:lineRule="auto"/>
    </w:pPr>
    <w:rPr>
      <w:sz w:val="20"/>
      <w:szCs w:val="20"/>
    </w:rPr>
  </w:style>
  <w:style w:type="character" w:customStyle="1" w:styleId="CommentTextChar">
    <w:name w:val="Comment Text Char"/>
    <w:basedOn w:val="DefaultParagraphFont"/>
    <w:link w:val="CommentText"/>
    <w:uiPriority w:val="99"/>
    <w:semiHidden/>
    <w:rsid w:val="004216A2"/>
    <w:rPr>
      <w:rFonts w:ascii="Calibri" w:eastAsia="Calibri" w:hAnsi="Calibri" w:cs="Times New Roman"/>
      <w:color w:val="000080"/>
      <w:sz w:val="20"/>
      <w:szCs w:val="20"/>
      <w:lang w:val="en-US"/>
    </w:rPr>
  </w:style>
  <w:style w:type="paragraph" w:styleId="CommentSubject">
    <w:name w:val="annotation subject"/>
    <w:basedOn w:val="CommentText"/>
    <w:next w:val="CommentText"/>
    <w:link w:val="CommentSubjectChar"/>
    <w:uiPriority w:val="99"/>
    <w:semiHidden/>
    <w:unhideWhenUsed/>
    <w:rsid w:val="004216A2"/>
    <w:rPr>
      <w:b/>
      <w:bCs/>
    </w:rPr>
  </w:style>
  <w:style w:type="character" w:customStyle="1" w:styleId="CommentSubjectChar">
    <w:name w:val="Comment Subject Char"/>
    <w:basedOn w:val="CommentTextChar"/>
    <w:link w:val="CommentSubject"/>
    <w:uiPriority w:val="99"/>
    <w:semiHidden/>
    <w:rsid w:val="004216A2"/>
    <w:rPr>
      <w:rFonts w:ascii="Calibri" w:eastAsia="Calibri" w:hAnsi="Calibri" w:cs="Times New Roman"/>
      <w:b/>
      <w:bCs/>
      <w:color w:val="000080"/>
      <w:sz w:val="20"/>
      <w:szCs w:val="20"/>
      <w:lang w:val="en-US"/>
    </w:rPr>
  </w:style>
  <w:style w:type="paragraph" w:styleId="BalloonText">
    <w:name w:val="Balloon Text"/>
    <w:basedOn w:val="Normal"/>
    <w:link w:val="BalloonTextChar"/>
    <w:uiPriority w:val="99"/>
    <w:semiHidden/>
    <w:unhideWhenUsed/>
    <w:rsid w:val="004216A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6A2"/>
    <w:rPr>
      <w:rFonts w:ascii="Segoe UI" w:eastAsia="Calibri" w:hAnsi="Segoe UI" w:cs="Segoe UI"/>
      <w:color w:val="000080"/>
      <w:sz w:val="18"/>
      <w:szCs w:val="18"/>
      <w:lang w:val="en-US"/>
    </w:rPr>
  </w:style>
  <w:style w:type="character" w:styleId="FollowedHyperlink">
    <w:name w:val="FollowedHyperlink"/>
    <w:basedOn w:val="DefaultParagraphFont"/>
    <w:uiPriority w:val="99"/>
    <w:semiHidden/>
    <w:unhideWhenUsed/>
    <w:rsid w:val="000327AF"/>
    <w:rPr>
      <w:color w:val="954F72" w:themeColor="followedHyperlink"/>
      <w:u w:val="single"/>
    </w:rPr>
  </w:style>
  <w:style w:type="character" w:customStyle="1" w:styleId="Heading5Char">
    <w:name w:val="Heading 5 Char"/>
    <w:basedOn w:val="DefaultParagraphFont"/>
    <w:link w:val="Heading5"/>
    <w:uiPriority w:val="9"/>
    <w:semiHidden/>
    <w:rsid w:val="007F362A"/>
    <w:rPr>
      <w:rFonts w:asciiTheme="majorHAnsi" w:eastAsiaTheme="majorEastAsia" w:hAnsiTheme="majorHAnsi" w:cstheme="majorBidi"/>
      <w:color w:val="2E74B5" w:themeColor="accent1" w:themeShade="BF"/>
      <w:lang w:val="en-US"/>
    </w:rPr>
  </w:style>
  <w:style w:type="character" w:customStyle="1" w:styleId="Heading6Char">
    <w:name w:val="Heading 6 Char"/>
    <w:basedOn w:val="DefaultParagraphFont"/>
    <w:link w:val="Heading6"/>
    <w:uiPriority w:val="9"/>
    <w:rsid w:val="007F362A"/>
    <w:rPr>
      <w:rFonts w:asciiTheme="majorHAnsi" w:eastAsiaTheme="majorEastAsia" w:hAnsiTheme="majorHAnsi" w:cstheme="majorBidi"/>
      <w:color w:val="1F4D78" w:themeColor="accent1" w:themeShade="7F"/>
      <w:lang w:val="en-US"/>
    </w:rPr>
  </w:style>
  <w:style w:type="character" w:customStyle="1" w:styleId="Heading7Char">
    <w:name w:val="Heading 7 Char"/>
    <w:basedOn w:val="DefaultParagraphFont"/>
    <w:link w:val="Heading7"/>
    <w:uiPriority w:val="9"/>
    <w:semiHidden/>
    <w:rsid w:val="007F362A"/>
    <w:rPr>
      <w:rFonts w:asciiTheme="majorHAnsi" w:eastAsiaTheme="majorEastAsia" w:hAnsiTheme="majorHAnsi" w:cstheme="majorBidi"/>
      <w:i/>
      <w:iCs/>
      <w:color w:val="1F4D78" w:themeColor="accent1" w:themeShade="7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Excel_Worksheet2.xls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Excel_Worksheet.xlsx"/><Relationship Id="rId23" Type="http://schemas.openxmlformats.org/officeDocument/2006/relationships/oleObject" Target="embeddings/oleObject4.bin"/><Relationship Id="rId10" Type="http://schemas.openxmlformats.org/officeDocument/2006/relationships/image" Target="media/image3.emf"/><Relationship Id="rId19" Type="http://schemas.openxmlformats.org/officeDocument/2006/relationships/package" Target="embeddings/Microsoft_Excel_Worksheet1.xls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9187A-93DA-4189-95C6-6838E6738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3277</Words>
  <Characters>18684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abhiram.pasumarthi</dc:creator>
  <cp:keywords/>
  <dc:description/>
  <cp:lastModifiedBy>Deepa Gopalakrishnan</cp:lastModifiedBy>
  <cp:revision>3</cp:revision>
  <dcterms:created xsi:type="dcterms:W3CDTF">2023-02-17T09:56:00Z</dcterms:created>
  <dcterms:modified xsi:type="dcterms:W3CDTF">2023-02-17T09:57:00Z</dcterms:modified>
</cp:coreProperties>
</file>